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0FC91" w14:textId="77777777" w:rsidR="00F5307D" w:rsidRDefault="00F5307D" w:rsidP="00443D47">
      <w:pPr>
        <w:pStyle w:val="NoSpacing"/>
        <w:rPr>
          <w:b/>
          <w:sz w:val="24"/>
          <w:szCs w:val="24"/>
        </w:rPr>
      </w:pPr>
    </w:p>
    <w:p w14:paraId="24CFD9C0" w14:textId="02BB45BF" w:rsidR="00240931" w:rsidRDefault="006459EE" w:rsidP="00240931">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sz w:val="56"/>
          <w:szCs w:val="56"/>
        </w:rPr>
        <w:t>My Rights Hand</w:t>
      </w:r>
    </w:p>
    <w:p w14:paraId="54E16740" w14:textId="16839BBE" w:rsidR="00240931" w:rsidRDefault="00240931" w:rsidP="00240931">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8"/>
          <w:szCs w:val="28"/>
        </w:rPr>
        <w:t xml:space="preserve">Lesson Plan: </w:t>
      </w:r>
      <w:r w:rsidR="006459EE">
        <w:rPr>
          <w:rStyle w:val="normaltextrun"/>
          <w:rFonts w:ascii="Calibri" w:hAnsi="Calibri" w:cs="Calibri"/>
          <w:color w:val="000000"/>
          <w:sz w:val="28"/>
          <w:szCs w:val="28"/>
        </w:rPr>
        <w:t>K - 3</w:t>
      </w:r>
      <w:r>
        <w:rPr>
          <w:rStyle w:val="eop"/>
          <w:rFonts w:ascii="Calibri" w:hAnsi="Calibri" w:cs="Calibri"/>
          <w:color w:val="000000"/>
          <w:sz w:val="28"/>
          <w:szCs w:val="28"/>
        </w:rPr>
        <w:t> </w:t>
      </w:r>
    </w:p>
    <w:p w14:paraId="4FEFFB50" w14:textId="77777777" w:rsidR="005E135E" w:rsidRDefault="005E135E" w:rsidP="00240931">
      <w:pPr>
        <w:pStyle w:val="paragraph"/>
        <w:spacing w:before="0" w:beforeAutospacing="0" w:after="0" w:afterAutospacing="0"/>
        <w:textAlignment w:val="baseline"/>
        <w:rPr>
          <w:rStyle w:val="normaltextrun"/>
          <w:rFonts w:ascii="Cambria" w:hAnsi="Cambria" w:cs="Segoe UI"/>
          <w:color w:val="365F91"/>
          <w:sz w:val="40"/>
          <w:szCs w:val="40"/>
        </w:rPr>
      </w:pPr>
    </w:p>
    <w:p w14:paraId="6642ED8C" w14:textId="6F4BF481" w:rsidR="00240931" w:rsidRDefault="00240931" w:rsidP="00240931">
      <w:pPr>
        <w:pStyle w:val="paragraph"/>
        <w:spacing w:before="0" w:beforeAutospacing="0" w:after="0" w:afterAutospacing="0"/>
        <w:textAlignment w:val="baseline"/>
        <w:rPr>
          <w:rFonts w:ascii="Segoe UI" w:hAnsi="Segoe UI" w:cs="Segoe UI"/>
          <w:color w:val="365F91"/>
          <w:sz w:val="18"/>
          <w:szCs w:val="18"/>
        </w:rPr>
      </w:pPr>
      <w:r>
        <w:rPr>
          <w:rStyle w:val="normaltextrun"/>
          <w:rFonts w:ascii="Cambria" w:hAnsi="Cambria" w:cs="Segoe UI"/>
          <w:color w:val="365F91"/>
          <w:sz w:val="40"/>
          <w:szCs w:val="40"/>
        </w:rPr>
        <w:t>Overview</w:t>
      </w:r>
      <w:r>
        <w:rPr>
          <w:rStyle w:val="eop"/>
          <w:rFonts w:ascii="Cambria" w:hAnsi="Cambria" w:cs="Segoe UI"/>
          <w:color w:val="365F91"/>
          <w:sz w:val="40"/>
          <w:szCs w:val="40"/>
        </w:rPr>
        <w:t> </w:t>
      </w:r>
    </w:p>
    <w:p w14:paraId="5912F0D0" w14:textId="77777777" w:rsidR="005E135E" w:rsidRDefault="005E135E" w:rsidP="00240931">
      <w:pPr>
        <w:pStyle w:val="paragraph"/>
        <w:spacing w:before="0" w:beforeAutospacing="0" w:after="0" w:afterAutospacing="0"/>
        <w:textAlignment w:val="baseline"/>
        <w:rPr>
          <w:rStyle w:val="normaltextrun"/>
          <w:rFonts w:ascii="Calibri" w:hAnsi="Calibri" w:cs="Calibri"/>
          <w:color w:val="000000"/>
        </w:rPr>
      </w:pPr>
    </w:p>
    <w:p w14:paraId="309FF1E5" w14:textId="321D664B" w:rsidR="00240931" w:rsidRDefault="006459EE" w:rsidP="0024093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This lesson plan introduces students to the concept of individual rights and the ways in which rights are enforced within a community. This plan is broken into three 30-minute segments depending on the needs of the group.</w:t>
      </w:r>
    </w:p>
    <w:p w14:paraId="7D3A09D9" w14:textId="77777777" w:rsidR="005E135E" w:rsidRDefault="005E135E" w:rsidP="00240931">
      <w:pPr>
        <w:pStyle w:val="paragraph"/>
        <w:spacing w:before="0" w:beforeAutospacing="0" w:after="0" w:afterAutospacing="0"/>
        <w:textAlignment w:val="baseline"/>
        <w:rPr>
          <w:rStyle w:val="normaltextrun"/>
          <w:rFonts w:ascii="Cambria" w:hAnsi="Cambria" w:cs="Segoe UI"/>
          <w:color w:val="365F91"/>
          <w:sz w:val="32"/>
          <w:szCs w:val="32"/>
        </w:rPr>
      </w:pPr>
    </w:p>
    <w:p w14:paraId="030FB676" w14:textId="46AD30E8" w:rsidR="00240931" w:rsidRDefault="00240931" w:rsidP="00240931">
      <w:pPr>
        <w:pStyle w:val="paragraph"/>
        <w:spacing w:before="0" w:beforeAutospacing="0" w:after="0" w:afterAutospacing="0"/>
        <w:textAlignment w:val="baseline"/>
        <w:rPr>
          <w:rFonts w:ascii="Segoe UI" w:hAnsi="Segoe UI" w:cs="Segoe UI"/>
          <w:color w:val="365F91"/>
          <w:sz w:val="18"/>
          <w:szCs w:val="18"/>
        </w:rPr>
      </w:pPr>
      <w:r>
        <w:rPr>
          <w:rStyle w:val="normaltextrun"/>
          <w:rFonts w:ascii="Cambria" w:hAnsi="Cambria" w:cs="Segoe UI"/>
          <w:color w:val="365F91"/>
          <w:sz w:val="32"/>
          <w:szCs w:val="32"/>
        </w:rPr>
        <w:t>Corresponding Student Center Pages</w:t>
      </w:r>
      <w:r>
        <w:rPr>
          <w:rStyle w:val="eop"/>
          <w:rFonts w:ascii="Cambria" w:hAnsi="Cambria" w:cs="Segoe UI"/>
          <w:color w:val="365F91"/>
          <w:sz w:val="32"/>
          <w:szCs w:val="32"/>
        </w:rPr>
        <w:t> </w:t>
      </w:r>
    </w:p>
    <w:p w14:paraId="0CD77F4C" w14:textId="77777777" w:rsidR="00240931" w:rsidRDefault="00240931" w:rsidP="00240931">
      <w:pPr>
        <w:pStyle w:val="paragraph"/>
        <w:numPr>
          <w:ilvl w:val="0"/>
          <w:numId w:val="2"/>
        </w:numPr>
        <w:spacing w:before="0" w:beforeAutospacing="0" w:after="0" w:afterAutospacing="0"/>
        <w:ind w:left="1080" w:firstLine="0"/>
        <w:textAlignment w:val="baseline"/>
        <w:rPr>
          <w:rFonts w:ascii="Calibri" w:hAnsi="Calibri" w:cs="Calibri"/>
        </w:rPr>
      </w:pPr>
      <w:hyperlink r:id="rId8" w:tgtFrame="_blank" w:history="1">
        <w:r>
          <w:rPr>
            <w:rStyle w:val="normaltextrun"/>
            <w:rFonts w:ascii="Calibri" w:hAnsi="Calibri" w:cs="Calibri"/>
            <w:color w:val="0000FF"/>
            <w:u w:val="single"/>
          </w:rPr>
          <w:t>The Constitution and Rights</w:t>
        </w:r>
      </w:hyperlink>
      <w:r>
        <w:rPr>
          <w:rStyle w:val="eop"/>
          <w:rFonts w:ascii="Calibri" w:hAnsi="Calibri" w:cs="Calibri"/>
        </w:rPr>
        <w:t> </w:t>
      </w:r>
    </w:p>
    <w:p w14:paraId="1B49F286" w14:textId="77777777" w:rsidR="005E135E" w:rsidRDefault="005E135E" w:rsidP="00240931">
      <w:pPr>
        <w:pStyle w:val="paragraph"/>
        <w:spacing w:before="0" w:beforeAutospacing="0" w:after="0" w:afterAutospacing="0"/>
        <w:textAlignment w:val="baseline"/>
        <w:rPr>
          <w:rStyle w:val="normaltextrun"/>
          <w:rFonts w:ascii="Cambria" w:hAnsi="Cambria" w:cs="Segoe UI"/>
          <w:color w:val="365F91"/>
          <w:sz w:val="32"/>
          <w:szCs w:val="32"/>
        </w:rPr>
      </w:pPr>
    </w:p>
    <w:p w14:paraId="423B4374" w14:textId="3698B44E" w:rsidR="00240931" w:rsidRDefault="00240931" w:rsidP="00240931">
      <w:pPr>
        <w:pStyle w:val="paragraph"/>
        <w:spacing w:before="0" w:beforeAutospacing="0" w:after="0" w:afterAutospacing="0"/>
        <w:textAlignment w:val="baseline"/>
        <w:rPr>
          <w:rFonts w:ascii="Segoe UI" w:hAnsi="Segoe UI" w:cs="Segoe UI"/>
          <w:color w:val="365F91"/>
          <w:sz w:val="18"/>
          <w:szCs w:val="18"/>
        </w:rPr>
      </w:pPr>
      <w:r>
        <w:rPr>
          <w:rStyle w:val="normaltextrun"/>
          <w:rFonts w:ascii="Cambria" w:hAnsi="Cambria" w:cs="Segoe UI"/>
          <w:color w:val="365F91"/>
          <w:sz w:val="32"/>
          <w:szCs w:val="32"/>
        </w:rPr>
        <w:t>Suggested Time Needed</w:t>
      </w:r>
      <w:r>
        <w:rPr>
          <w:rStyle w:val="eop"/>
          <w:rFonts w:ascii="Cambria" w:hAnsi="Cambria" w:cs="Segoe UI"/>
          <w:color w:val="365F91"/>
          <w:sz w:val="32"/>
          <w:szCs w:val="32"/>
        </w:rPr>
        <w:t> </w:t>
      </w:r>
    </w:p>
    <w:p w14:paraId="7697967D" w14:textId="3EBBF9C2" w:rsidR="00240931" w:rsidRDefault="00240931" w:rsidP="0024093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1 </w:t>
      </w:r>
      <w:r w:rsidR="006459EE">
        <w:rPr>
          <w:rStyle w:val="normaltextrun"/>
          <w:rFonts w:ascii="Calibri" w:hAnsi="Calibri" w:cs="Calibri"/>
          <w:color w:val="000000"/>
        </w:rPr>
        <w:t xml:space="preserve">– 3 </w:t>
      </w:r>
      <w:r>
        <w:rPr>
          <w:rStyle w:val="normaltextrun"/>
          <w:rFonts w:ascii="Calibri" w:hAnsi="Calibri" w:cs="Calibri"/>
          <w:color w:val="000000"/>
        </w:rPr>
        <w:t>class period</w:t>
      </w:r>
      <w:r w:rsidR="006459EE">
        <w:rPr>
          <w:rStyle w:val="normaltextrun"/>
          <w:rFonts w:ascii="Calibri" w:hAnsi="Calibri" w:cs="Calibri"/>
          <w:color w:val="000000"/>
        </w:rPr>
        <w:t>s</w:t>
      </w:r>
      <w:r>
        <w:rPr>
          <w:rStyle w:val="eop"/>
          <w:rFonts w:ascii="Calibri" w:hAnsi="Calibri" w:cs="Calibri"/>
          <w:color w:val="000000"/>
        </w:rPr>
        <w:t> </w:t>
      </w:r>
    </w:p>
    <w:p w14:paraId="683EC4DD" w14:textId="77777777" w:rsidR="005E135E" w:rsidRDefault="005E135E" w:rsidP="00240931">
      <w:pPr>
        <w:pStyle w:val="paragraph"/>
        <w:spacing w:before="0" w:beforeAutospacing="0" w:after="0" w:afterAutospacing="0"/>
        <w:textAlignment w:val="baseline"/>
        <w:rPr>
          <w:rStyle w:val="normaltextrun"/>
          <w:rFonts w:ascii="Cambria" w:hAnsi="Cambria" w:cs="Segoe UI"/>
          <w:color w:val="365F91"/>
          <w:sz w:val="40"/>
          <w:szCs w:val="40"/>
        </w:rPr>
      </w:pPr>
    </w:p>
    <w:p w14:paraId="307536C4" w14:textId="7EE9BE84" w:rsidR="00240931" w:rsidRDefault="00240931" w:rsidP="00240931">
      <w:pPr>
        <w:pStyle w:val="paragraph"/>
        <w:spacing w:before="0" w:beforeAutospacing="0" w:after="0" w:afterAutospacing="0"/>
        <w:textAlignment w:val="baseline"/>
        <w:rPr>
          <w:rFonts w:ascii="Segoe UI" w:hAnsi="Segoe UI" w:cs="Segoe UI"/>
          <w:color w:val="365F91"/>
          <w:sz w:val="18"/>
          <w:szCs w:val="18"/>
        </w:rPr>
      </w:pPr>
      <w:r>
        <w:rPr>
          <w:rStyle w:val="normaltextrun"/>
          <w:rFonts w:ascii="Cambria" w:hAnsi="Cambria" w:cs="Segoe UI"/>
          <w:color w:val="365F91"/>
          <w:sz w:val="40"/>
          <w:szCs w:val="40"/>
        </w:rPr>
        <w:t>Learning Objectives</w:t>
      </w:r>
      <w:r>
        <w:rPr>
          <w:rStyle w:val="eop"/>
          <w:rFonts w:ascii="Cambria" w:hAnsi="Cambria" w:cs="Segoe UI"/>
          <w:color w:val="365F91"/>
          <w:sz w:val="40"/>
          <w:szCs w:val="40"/>
        </w:rPr>
        <w:t> </w:t>
      </w:r>
    </w:p>
    <w:p w14:paraId="1BC2D2B3" w14:textId="77777777" w:rsidR="00240931" w:rsidRDefault="00240931" w:rsidP="0024093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After completing this activity, students will:</w:t>
      </w:r>
      <w:r>
        <w:rPr>
          <w:rStyle w:val="eop"/>
          <w:rFonts w:ascii="Calibri" w:hAnsi="Calibri" w:cs="Calibri"/>
          <w:color w:val="000000"/>
        </w:rPr>
        <w:t> </w:t>
      </w:r>
    </w:p>
    <w:p w14:paraId="0B552B7E" w14:textId="77777777" w:rsidR="00F87345" w:rsidRPr="00F87345" w:rsidRDefault="00F87345" w:rsidP="00240931">
      <w:pPr>
        <w:pStyle w:val="paragraph"/>
        <w:numPr>
          <w:ilvl w:val="0"/>
          <w:numId w:val="4"/>
        </w:numPr>
        <w:spacing w:before="0" w:beforeAutospacing="0" w:after="0" w:afterAutospacing="0"/>
        <w:ind w:left="1080" w:firstLine="0"/>
        <w:textAlignment w:val="baseline"/>
        <w:rPr>
          <w:rStyle w:val="normaltextrun"/>
          <w:rFonts w:ascii="Calibri" w:hAnsi="Calibri" w:cs="Calibri"/>
        </w:rPr>
      </w:pPr>
      <w:r>
        <w:rPr>
          <w:rStyle w:val="normaltextrun"/>
          <w:rFonts w:ascii="Calibri" w:hAnsi="Calibri" w:cs="Calibri"/>
          <w:color w:val="000000"/>
        </w:rPr>
        <w:t>Define the concept of individual rights and personal responsibility</w:t>
      </w:r>
      <w:r w:rsidR="00240931">
        <w:rPr>
          <w:rStyle w:val="normaltextrun"/>
          <w:rFonts w:ascii="Calibri" w:hAnsi="Calibri" w:cs="Calibri"/>
          <w:color w:val="000000"/>
        </w:rPr>
        <w:t>.</w:t>
      </w:r>
    </w:p>
    <w:p w14:paraId="26D385DB" w14:textId="3638A34F" w:rsidR="00240931" w:rsidRDefault="00F87345" w:rsidP="00240931">
      <w:pPr>
        <w:pStyle w:val="paragraph"/>
        <w:numPr>
          <w:ilvl w:val="0"/>
          <w:numId w:val="4"/>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 xml:space="preserve">Explain the purpose and importance of protecting individual </w:t>
      </w:r>
      <w:proofErr w:type="gramStart"/>
      <w:r>
        <w:rPr>
          <w:rStyle w:val="normaltextrun"/>
          <w:rFonts w:ascii="Calibri" w:hAnsi="Calibri" w:cs="Calibri"/>
          <w:color w:val="000000"/>
        </w:rPr>
        <w:t>right</w:t>
      </w:r>
      <w:proofErr w:type="gramEnd"/>
      <w:r>
        <w:rPr>
          <w:rStyle w:val="normaltextrun"/>
          <w:rFonts w:ascii="Calibri" w:hAnsi="Calibri" w:cs="Calibri"/>
          <w:color w:val="000000"/>
        </w:rPr>
        <w:t xml:space="preserve"> within a community or state.</w:t>
      </w:r>
      <w:r w:rsidR="00240931">
        <w:rPr>
          <w:rStyle w:val="eop"/>
          <w:rFonts w:ascii="Calibri" w:hAnsi="Calibri" w:cs="Calibri"/>
          <w:color w:val="000000"/>
        </w:rPr>
        <w:t> </w:t>
      </w:r>
    </w:p>
    <w:p w14:paraId="3B1787B6" w14:textId="77777777" w:rsidR="005E135E" w:rsidRDefault="005E135E" w:rsidP="00240931">
      <w:pPr>
        <w:pStyle w:val="paragraph"/>
        <w:spacing w:before="0" w:beforeAutospacing="0" w:after="0" w:afterAutospacing="0"/>
        <w:textAlignment w:val="baseline"/>
        <w:rPr>
          <w:rStyle w:val="normaltextrun"/>
          <w:rFonts w:ascii="Cambria" w:hAnsi="Cambria" w:cs="Segoe UI"/>
          <w:color w:val="365F91"/>
          <w:sz w:val="32"/>
          <w:szCs w:val="32"/>
        </w:rPr>
      </w:pPr>
    </w:p>
    <w:p w14:paraId="1BC2DB0F" w14:textId="4B133650" w:rsidR="00240931" w:rsidRDefault="00240931" w:rsidP="00240931">
      <w:pPr>
        <w:pStyle w:val="paragraph"/>
        <w:spacing w:before="0" w:beforeAutospacing="0" w:after="0" w:afterAutospacing="0"/>
        <w:textAlignment w:val="baseline"/>
        <w:rPr>
          <w:rFonts w:ascii="Segoe UI" w:hAnsi="Segoe UI" w:cs="Segoe UI"/>
          <w:color w:val="365F91"/>
          <w:sz w:val="18"/>
          <w:szCs w:val="18"/>
        </w:rPr>
      </w:pPr>
      <w:r>
        <w:rPr>
          <w:rStyle w:val="normaltextrun"/>
          <w:rFonts w:ascii="Cambria" w:hAnsi="Cambria" w:cs="Segoe UI"/>
          <w:color w:val="365F91"/>
          <w:sz w:val="32"/>
          <w:szCs w:val="32"/>
        </w:rPr>
        <w:t>Guiding Questions </w:t>
      </w:r>
      <w:r>
        <w:rPr>
          <w:rStyle w:val="eop"/>
          <w:rFonts w:ascii="Cambria" w:hAnsi="Cambria" w:cs="Segoe UI"/>
          <w:color w:val="365F91"/>
          <w:sz w:val="32"/>
          <w:szCs w:val="32"/>
        </w:rPr>
        <w:t> </w:t>
      </w:r>
    </w:p>
    <w:p w14:paraId="1D5A8047" w14:textId="0309BFE2" w:rsidR="00240931" w:rsidRDefault="00240931" w:rsidP="00240931">
      <w:pPr>
        <w:pStyle w:val="paragraph"/>
        <w:numPr>
          <w:ilvl w:val="0"/>
          <w:numId w:val="5"/>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 xml:space="preserve">Why </w:t>
      </w:r>
      <w:r w:rsidR="006459EE">
        <w:rPr>
          <w:rStyle w:val="normaltextrun"/>
          <w:rFonts w:ascii="Calibri" w:hAnsi="Calibri" w:cs="Calibri"/>
          <w:color w:val="000000"/>
        </w:rPr>
        <w:t>are rights</w:t>
      </w:r>
      <w:r>
        <w:rPr>
          <w:rStyle w:val="normaltextrun"/>
          <w:rFonts w:ascii="Calibri" w:hAnsi="Calibri" w:cs="Calibri"/>
          <w:color w:val="000000"/>
        </w:rPr>
        <w:t xml:space="preserve"> important? </w:t>
      </w:r>
      <w:r>
        <w:rPr>
          <w:rStyle w:val="eop"/>
          <w:rFonts w:ascii="Calibri" w:hAnsi="Calibri" w:cs="Calibri"/>
          <w:color w:val="000000"/>
        </w:rPr>
        <w:t> </w:t>
      </w:r>
    </w:p>
    <w:p w14:paraId="33F7F59E" w14:textId="7A57A489" w:rsidR="00240931" w:rsidRDefault="006459EE" w:rsidP="00240931">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rPr>
        <w:t xml:space="preserve">What are ways that </w:t>
      </w:r>
      <w:r w:rsidR="00F87345">
        <w:rPr>
          <w:rStyle w:val="normaltextrun"/>
          <w:rFonts w:ascii="Calibri" w:hAnsi="Calibri" w:cs="Calibri"/>
          <w:color w:val="000000"/>
        </w:rPr>
        <w:t>rights are protected</w:t>
      </w:r>
      <w:r w:rsidR="00240931">
        <w:rPr>
          <w:rStyle w:val="normaltextrun"/>
          <w:rFonts w:ascii="Calibri" w:hAnsi="Calibri" w:cs="Calibri"/>
          <w:color w:val="000000"/>
        </w:rPr>
        <w:t>? </w:t>
      </w:r>
      <w:r w:rsidR="00240931">
        <w:rPr>
          <w:rStyle w:val="eop"/>
          <w:rFonts w:ascii="Calibri" w:hAnsi="Calibri" w:cs="Calibri"/>
          <w:color w:val="000000"/>
        </w:rPr>
        <w:t> </w:t>
      </w:r>
    </w:p>
    <w:p w14:paraId="66F0B3CD" w14:textId="77777777" w:rsidR="005E135E" w:rsidRDefault="005E135E" w:rsidP="00240931">
      <w:pPr>
        <w:pStyle w:val="paragraph"/>
        <w:spacing w:before="0" w:beforeAutospacing="0" w:after="0" w:afterAutospacing="0"/>
        <w:textAlignment w:val="baseline"/>
        <w:rPr>
          <w:rStyle w:val="normaltextrun"/>
          <w:rFonts w:ascii="Cambria" w:hAnsi="Cambria" w:cs="Segoe UI"/>
          <w:color w:val="365F91"/>
          <w:sz w:val="32"/>
          <w:szCs w:val="32"/>
        </w:rPr>
      </w:pPr>
    </w:p>
    <w:p w14:paraId="4A966F5C" w14:textId="10BE1322" w:rsidR="00240931" w:rsidRDefault="00240931" w:rsidP="00240931">
      <w:pPr>
        <w:pStyle w:val="paragraph"/>
        <w:spacing w:before="0" w:beforeAutospacing="0" w:after="0" w:afterAutospacing="0"/>
        <w:textAlignment w:val="baseline"/>
        <w:rPr>
          <w:rFonts w:ascii="Segoe UI" w:hAnsi="Segoe UI" w:cs="Segoe UI"/>
          <w:color w:val="365F91"/>
          <w:sz w:val="18"/>
          <w:szCs w:val="18"/>
        </w:rPr>
      </w:pPr>
      <w:r>
        <w:rPr>
          <w:rStyle w:val="normaltextrun"/>
          <w:rFonts w:ascii="Cambria" w:hAnsi="Cambria" w:cs="Segoe UI"/>
          <w:color w:val="365F91"/>
          <w:sz w:val="32"/>
          <w:szCs w:val="32"/>
        </w:rPr>
        <w:t>Missouri Grade Level and Course Level Expectations</w:t>
      </w:r>
      <w:r>
        <w:rPr>
          <w:rStyle w:val="eop"/>
          <w:rFonts w:ascii="Cambria" w:hAnsi="Cambria" w:cs="Segoe UI"/>
          <w:color w:val="365F91"/>
          <w:sz w:val="32"/>
          <w:szCs w:val="32"/>
        </w:rPr>
        <w:t> </w:t>
      </w:r>
    </w:p>
    <w:p w14:paraId="44DC8979" w14:textId="121EDB81" w:rsidR="00240931" w:rsidRDefault="006459EE" w:rsidP="007A2617">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rPr>
        <w:t>K-3</w:t>
      </w:r>
      <w:r w:rsidR="00240931">
        <w:rPr>
          <w:rStyle w:val="normaltextrun"/>
          <w:rFonts w:ascii="Calibri" w:hAnsi="Calibri" w:cs="Calibri"/>
        </w:rPr>
        <w:t xml:space="preserve">.PC.1.C - </w:t>
      </w:r>
      <w:r w:rsidR="007A2617">
        <w:rPr>
          <w:rStyle w:val="normaltextrun"/>
          <w:rFonts w:ascii="Calibri" w:hAnsi="Calibri" w:cs="Calibri"/>
        </w:rPr>
        <w:t>Discuss the concept of individual rights and the ways that rights are protected within a community/state.</w:t>
      </w:r>
    </w:p>
    <w:p w14:paraId="5B92C4FE" w14:textId="77777777" w:rsidR="00240931" w:rsidRDefault="00240931" w:rsidP="00240931">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sz w:val="22"/>
          <w:szCs w:val="22"/>
        </w:rPr>
        <w:t> </w:t>
      </w:r>
    </w:p>
    <w:p w14:paraId="289C1C8A" w14:textId="77777777" w:rsidR="00240931" w:rsidRDefault="00240931" w:rsidP="00240931">
      <w:pPr>
        <w:pStyle w:val="paragraph"/>
        <w:spacing w:before="0" w:beforeAutospacing="0" w:after="0" w:afterAutospacing="0"/>
        <w:textAlignment w:val="baseline"/>
        <w:rPr>
          <w:rFonts w:ascii="Segoe UI" w:hAnsi="Segoe UI" w:cs="Segoe UI"/>
          <w:color w:val="365F91"/>
          <w:sz w:val="18"/>
          <w:szCs w:val="18"/>
        </w:rPr>
      </w:pPr>
      <w:r>
        <w:rPr>
          <w:rStyle w:val="normaltextrun"/>
          <w:rFonts w:ascii="Cambria" w:hAnsi="Cambria" w:cs="Segoe UI"/>
          <w:color w:val="365F91"/>
          <w:sz w:val="40"/>
          <w:szCs w:val="40"/>
        </w:rPr>
        <w:t>Materials Needed</w:t>
      </w:r>
      <w:r>
        <w:rPr>
          <w:rStyle w:val="eop"/>
          <w:rFonts w:ascii="Cambria" w:hAnsi="Cambria" w:cs="Segoe UI"/>
          <w:color w:val="365F91"/>
          <w:sz w:val="40"/>
          <w:szCs w:val="40"/>
        </w:rPr>
        <w:t> </w:t>
      </w:r>
    </w:p>
    <w:p w14:paraId="450FE171" w14:textId="7CDC8490" w:rsidR="00BD7405" w:rsidRDefault="00BD7405" w:rsidP="00240931">
      <w:pPr>
        <w:pStyle w:val="paragraph"/>
        <w:numPr>
          <w:ilvl w:val="0"/>
          <w:numId w:val="10"/>
        </w:numPr>
        <w:spacing w:before="0" w:beforeAutospacing="0" w:after="0" w:afterAutospacing="0"/>
        <w:ind w:left="1080" w:firstLine="0"/>
        <w:textAlignment w:val="baseline"/>
        <w:rPr>
          <w:rStyle w:val="normaltextrun"/>
          <w:rFonts w:ascii="Calibri" w:hAnsi="Calibri" w:cs="Calibri"/>
        </w:rPr>
      </w:pPr>
      <w:r>
        <w:rPr>
          <w:rStyle w:val="normaltextrun"/>
          <w:rFonts w:ascii="Calibri" w:hAnsi="Calibri" w:cs="Calibri"/>
        </w:rPr>
        <w:t>Rights and Responsibilities sorting cards</w:t>
      </w:r>
    </w:p>
    <w:p w14:paraId="101A081A" w14:textId="77777777" w:rsidR="00F87345" w:rsidRDefault="007A2617" w:rsidP="00240931">
      <w:pPr>
        <w:pStyle w:val="paragraph"/>
        <w:numPr>
          <w:ilvl w:val="0"/>
          <w:numId w:val="10"/>
        </w:numPr>
        <w:spacing w:before="0" w:beforeAutospacing="0" w:after="0" w:afterAutospacing="0"/>
        <w:ind w:left="1080" w:firstLine="0"/>
        <w:textAlignment w:val="baseline"/>
        <w:rPr>
          <w:rStyle w:val="normaltextrun"/>
          <w:rFonts w:ascii="Calibri" w:hAnsi="Calibri" w:cs="Calibri"/>
        </w:rPr>
      </w:pPr>
      <w:r>
        <w:rPr>
          <w:rStyle w:val="normaltextrun"/>
          <w:rFonts w:ascii="Calibri" w:hAnsi="Calibri" w:cs="Calibri"/>
        </w:rPr>
        <w:t>My Rights Hand worksheet</w:t>
      </w:r>
    </w:p>
    <w:p w14:paraId="07FFB2ED" w14:textId="12415C99" w:rsidR="00240931" w:rsidRDefault="00F87345" w:rsidP="00240931">
      <w:pPr>
        <w:pStyle w:val="paragraph"/>
        <w:numPr>
          <w:ilvl w:val="0"/>
          <w:numId w:val="10"/>
        </w:numPr>
        <w:spacing w:before="0" w:beforeAutospacing="0" w:after="0" w:afterAutospacing="0"/>
        <w:ind w:left="1080" w:firstLine="0"/>
        <w:textAlignment w:val="baseline"/>
        <w:rPr>
          <w:rFonts w:ascii="Calibri" w:hAnsi="Calibri" w:cs="Calibri"/>
        </w:rPr>
      </w:pPr>
      <w:r>
        <w:rPr>
          <w:rStyle w:val="normaltextrun"/>
          <w:rFonts w:ascii="Calibri" w:hAnsi="Calibri" w:cs="Calibri"/>
        </w:rPr>
        <w:t>Community Helper coloring cards</w:t>
      </w:r>
      <w:r w:rsidR="00240931">
        <w:rPr>
          <w:rStyle w:val="normaltextrun"/>
          <w:rFonts w:ascii="Calibri" w:hAnsi="Calibri" w:cs="Calibri"/>
        </w:rPr>
        <w:t> </w:t>
      </w:r>
      <w:r w:rsidR="00240931">
        <w:rPr>
          <w:rStyle w:val="eop"/>
          <w:rFonts w:ascii="Calibri" w:hAnsi="Calibri" w:cs="Calibri"/>
        </w:rPr>
        <w:t> </w:t>
      </w:r>
    </w:p>
    <w:p w14:paraId="0696D9E9" w14:textId="77777777" w:rsidR="005E135E" w:rsidRDefault="005E135E" w:rsidP="00240931">
      <w:pPr>
        <w:pStyle w:val="paragraph"/>
        <w:spacing w:before="0" w:beforeAutospacing="0" w:after="0" w:afterAutospacing="0"/>
        <w:textAlignment w:val="baseline"/>
        <w:rPr>
          <w:rStyle w:val="normaltextrun"/>
          <w:rFonts w:ascii="Cambria" w:hAnsi="Cambria" w:cs="Segoe UI"/>
          <w:color w:val="365F91"/>
          <w:sz w:val="40"/>
          <w:szCs w:val="40"/>
        </w:rPr>
      </w:pPr>
    </w:p>
    <w:p w14:paraId="2EE14A71" w14:textId="77777777" w:rsidR="007A2617" w:rsidRDefault="00240931" w:rsidP="00240931">
      <w:pPr>
        <w:pStyle w:val="paragraph"/>
        <w:spacing w:before="0" w:beforeAutospacing="0" w:after="0" w:afterAutospacing="0"/>
        <w:textAlignment w:val="baseline"/>
        <w:rPr>
          <w:rStyle w:val="normaltextrun"/>
          <w:rFonts w:ascii="Cambria" w:hAnsi="Cambria" w:cs="Segoe UI"/>
          <w:color w:val="365F91"/>
          <w:sz w:val="40"/>
          <w:szCs w:val="40"/>
        </w:rPr>
      </w:pPr>
      <w:r>
        <w:rPr>
          <w:rStyle w:val="normaltextrun"/>
          <w:rFonts w:ascii="Cambria" w:hAnsi="Cambria" w:cs="Segoe UI"/>
          <w:color w:val="365F91"/>
          <w:sz w:val="40"/>
          <w:szCs w:val="40"/>
        </w:rPr>
        <w:lastRenderedPageBreak/>
        <w:t>Procedure: </w:t>
      </w:r>
    </w:p>
    <w:p w14:paraId="02220026" w14:textId="77777777" w:rsidR="00746251" w:rsidRDefault="00746251" w:rsidP="00240931">
      <w:pPr>
        <w:pStyle w:val="paragraph"/>
        <w:spacing w:before="0" w:beforeAutospacing="0" w:after="0" w:afterAutospacing="0"/>
        <w:textAlignment w:val="baseline"/>
        <w:rPr>
          <w:rStyle w:val="normaltextrun"/>
          <w:rFonts w:ascii="Cambria" w:hAnsi="Cambria" w:cs="Segoe UI"/>
          <w:color w:val="365F91"/>
          <w:sz w:val="40"/>
          <w:szCs w:val="40"/>
        </w:rPr>
      </w:pPr>
    </w:p>
    <w:p w14:paraId="31DAB93B" w14:textId="77C32C81" w:rsidR="00A547BE" w:rsidRPr="00FC13A8" w:rsidRDefault="00FC13A8" w:rsidP="00FC13A8">
      <w:pPr>
        <w:pStyle w:val="Heading4"/>
        <w:rPr>
          <w:rStyle w:val="normaltextrun"/>
          <w:rFonts w:ascii="Cambria" w:hAnsi="Cambria" w:cs="Segoe UI"/>
          <w:color w:val="365F91"/>
          <w:sz w:val="28"/>
          <w:szCs w:val="28"/>
        </w:rPr>
      </w:pPr>
      <w:r>
        <w:rPr>
          <w:rStyle w:val="normaltextrun"/>
          <w:rFonts w:ascii="Cambria" w:hAnsi="Cambria" w:cs="Segoe UI"/>
          <w:color w:val="365F91"/>
          <w:sz w:val="28"/>
          <w:szCs w:val="28"/>
        </w:rPr>
        <w:t>Part 1 – Rights and Responsibilities</w:t>
      </w:r>
    </w:p>
    <w:p w14:paraId="16D4E4B4" w14:textId="5D10A0B9" w:rsidR="00240931" w:rsidRDefault="00A547BE" w:rsidP="00FC13A8">
      <w:pPr>
        <w:pStyle w:val="paragraph"/>
        <w:numPr>
          <w:ilvl w:val="0"/>
          <w:numId w:val="37"/>
        </w:numPr>
        <w:spacing w:before="0" w:beforeAutospacing="0" w:after="0" w:afterAutospacing="0"/>
        <w:textAlignment w:val="baseline"/>
        <w:rPr>
          <w:rStyle w:val="normaltextrun"/>
          <w:rFonts w:ascii="Calibri" w:hAnsi="Calibri" w:cs="Calibri"/>
        </w:rPr>
      </w:pPr>
      <w:r>
        <w:rPr>
          <w:rStyle w:val="normaltextrun"/>
          <w:rFonts w:ascii="Calibri" w:hAnsi="Calibri" w:cs="Calibri"/>
        </w:rPr>
        <w:t>Ask students: “What is a rule?” Discuss simple classroom rules. Explain that rules help make things fair for everyone.</w:t>
      </w:r>
    </w:p>
    <w:p w14:paraId="39E1231A" w14:textId="77777777" w:rsidR="00FC13A8" w:rsidRDefault="00FC13A8" w:rsidP="00FC13A8">
      <w:pPr>
        <w:pStyle w:val="paragraph"/>
        <w:spacing w:before="0" w:beforeAutospacing="0" w:after="0" w:afterAutospacing="0"/>
        <w:textAlignment w:val="baseline"/>
        <w:rPr>
          <w:rFonts w:ascii="Calibri" w:hAnsi="Calibri" w:cs="Calibri"/>
        </w:rPr>
      </w:pPr>
    </w:p>
    <w:p w14:paraId="3DF4036E" w14:textId="65A77AF2" w:rsidR="00A547BE" w:rsidRDefault="00A547BE" w:rsidP="00FC13A8">
      <w:pPr>
        <w:pStyle w:val="paragraph"/>
        <w:numPr>
          <w:ilvl w:val="0"/>
          <w:numId w:val="37"/>
        </w:numPr>
        <w:spacing w:before="0" w:beforeAutospacing="0" w:after="0" w:afterAutospacing="0"/>
        <w:textAlignment w:val="baseline"/>
        <w:rPr>
          <w:rFonts w:ascii="Calibri" w:hAnsi="Calibri" w:cs="Calibri"/>
        </w:rPr>
      </w:pPr>
      <w:r>
        <w:rPr>
          <w:rFonts w:ascii="Calibri" w:hAnsi="Calibri" w:cs="Calibri"/>
        </w:rPr>
        <w:t xml:space="preserve">Explain that everyone has special rules just for them that are called “Rights.” These rules help make things fair for everyone. </w:t>
      </w:r>
      <w:r w:rsidR="00465293">
        <w:rPr>
          <w:rFonts w:ascii="Calibri" w:hAnsi="Calibri" w:cs="Calibri"/>
        </w:rPr>
        <w:t>“A right is something that you are allowed to have or allowed to do just because you are a person.”</w:t>
      </w:r>
    </w:p>
    <w:p w14:paraId="64E08039" w14:textId="77777777" w:rsidR="00A547BE" w:rsidRPr="00A547BE" w:rsidRDefault="00A547BE" w:rsidP="00A547BE">
      <w:pPr>
        <w:pStyle w:val="paragraph"/>
        <w:spacing w:before="0" w:beforeAutospacing="0" w:after="0" w:afterAutospacing="0"/>
        <w:textAlignment w:val="baseline"/>
        <w:rPr>
          <w:rFonts w:ascii="Calibri" w:hAnsi="Calibri" w:cs="Calibri"/>
        </w:rPr>
      </w:pPr>
    </w:p>
    <w:p w14:paraId="6B1E8CC8" w14:textId="3A4A9D3F" w:rsidR="00A547BE" w:rsidRDefault="00A547BE" w:rsidP="00FC13A8">
      <w:pPr>
        <w:pStyle w:val="paragraph"/>
        <w:numPr>
          <w:ilvl w:val="0"/>
          <w:numId w:val="37"/>
        </w:numPr>
        <w:spacing w:before="0" w:beforeAutospacing="0" w:after="0" w:afterAutospacing="0"/>
        <w:textAlignment w:val="baseline"/>
        <w:rPr>
          <w:rFonts w:ascii="Calibri" w:hAnsi="Calibri" w:cs="Calibri"/>
        </w:rPr>
      </w:pPr>
      <w:r>
        <w:rPr>
          <w:rFonts w:ascii="Calibri" w:hAnsi="Calibri" w:cs="Calibri"/>
        </w:rPr>
        <w:t xml:space="preserve">One of these special rules is the </w:t>
      </w:r>
      <w:r w:rsidRPr="00A547BE">
        <w:rPr>
          <w:rFonts w:ascii="Calibri" w:hAnsi="Calibri" w:cs="Calibri"/>
          <w:b/>
          <w:bCs/>
        </w:rPr>
        <w:t xml:space="preserve">Right </w:t>
      </w:r>
      <w:r w:rsidRPr="00585FA6">
        <w:rPr>
          <w:rFonts w:ascii="Calibri" w:hAnsi="Calibri" w:cs="Calibri"/>
        </w:rPr>
        <w:t xml:space="preserve">to be </w:t>
      </w:r>
      <w:r w:rsidR="00585FA6">
        <w:rPr>
          <w:rFonts w:ascii="Calibri" w:hAnsi="Calibri" w:cs="Calibri"/>
        </w:rPr>
        <w:t>s</w:t>
      </w:r>
      <w:r w:rsidRPr="00585FA6">
        <w:rPr>
          <w:rFonts w:ascii="Calibri" w:hAnsi="Calibri" w:cs="Calibri"/>
        </w:rPr>
        <w:t>afe</w:t>
      </w:r>
      <w:r>
        <w:rPr>
          <w:rFonts w:ascii="Calibri" w:hAnsi="Calibri" w:cs="Calibri"/>
        </w:rPr>
        <w:t>. Each one of us has a right to be safe. This means that no one should touch your body or things without your permission. Demonstrate the concept of personal space by holding up hands to show an invisible bubble around you.</w:t>
      </w:r>
    </w:p>
    <w:p w14:paraId="2CED5A87" w14:textId="77777777" w:rsidR="00585FA6" w:rsidRPr="00A547BE" w:rsidRDefault="00585FA6" w:rsidP="00585FA6">
      <w:pPr>
        <w:pStyle w:val="paragraph"/>
        <w:spacing w:before="0" w:beforeAutospacing="0" w:after="0" w:afterAutospacing="0"/>
        <w:textAlignment w:val="baseline"/>
        <w:rPr>
          <w:rFonts w:ascii="Calibri" w:hAnsi="Calibri" w:cs="Calibri"/>
        </w:rPr>
      </w:pPr>
    </w:p>
    <w:p w14:paraId="11A6F81A" w14:textId="09C88D25" w:rsidR="00585FA6" w:rsidRDefault="00A547BE" w:rsidP="00FC13A8">
      <w:pPr>
        <w:pStyle w:val="paragraph"/>
        <w:numPr>
          <w:ilvl w:val="0"/>
          <w:numId w:val="37"/>
        </w:numPr>
        <w:spacing w:before="0" w:beforeAutospacing="0" w:after="0" w:afterAutospacing="0"/>
        <w:textAlignment w:val="baseline"/>
        <w:rPr>
          <w:rFonts w:ascii="Calibri" w:hAnsi="Calibri" w:cs="Calibri"/>
        </w:rPr>
      </w:pPr>
      <w:r>
        <w:rPr>
          <w:rFonts w:ascii="Calibri" w:hAnsi="Calibri" w:cs="Calibri"/>
        </w:rPr>
        <w:t xml:space="preserve">Explain that since I have a right to be safe, </w:t>
      </w:r>
      <w:r w:rsidR="00585FA6">
        <w:rPr>
          <w:rFonts w:ascii="Calibri" w:hAnsi="Calibri" w:cs="Calibri"/>
        </w:rPr>
        <w:t xml:space="preserve">I also have a </w:t>
      </w:r>
      <w:r w:rsidR="00585FA6" w:rsidRPr="00585FA6">
        <w:rPr>
          <w:rFonts w:ascii="Calibri" w:hAnsi="Calibri" w:cs="Calibri"/>
          <w:b/>
          <w:bCs/>
        </w:rPr>
        <w:t>responsibility</w:t>
      </w:r>
      <w:r w:rsidR="00585FA6">
        <w:rPr>
          <w:rFonts w:ascii="Calibri" w:hAnsi="Calibri" w:cs="Calibri"/>
        </w:rPr>
        <w:t xml:space="preserve"> to make sure that you are safe. A responsibility is something that you should do for others. Let’s see if we can thin</w:t>
      </w:r>
      <w:r w:rsidR="00043FD1">
        <w:rPr>
          <w:rFonts w:ascii="Calibri" w:hAnsi="Calibri" w:cs="Calibri"/>
        </w:rPr>
        <w:t>k</w:t>
      </w:r>
      <w:r w:rsidR="00585FA6">
        <w:rPr>
          <w:rFonts w:ascii="Calibri" w:hAnsi="Calibri" w:cs="Calibri"/>
        </w:rPr>
        <w:t xml:space="preserve"> of more rights and responsibilities.</w:t>
      </w:r>
    </w:p>
    <w:p w14:paraId="07B895A2" w14:textId="77777777" w:rsidR="00585FA6" w:rsidRPr="00585FA6" w:rsidRDefault="00585FA6" w:rsidP="00585FA6">
      <w:pPr>
        <w:pStyle w:val="paragraph"/>
        <w:spacing w:before="0" w:beforeAutospacing="0" w:after="0" w:afterAutospacing="0"/>
        <w:textAlignment w:val="baseline"/>
        <w:rPr>
          <w:rFonts w:ascii="Calibri" w:hAnsi="Calibri" w:cs="Calibri"/>
        </w:rPr>
      </w:pPr>
    </w:p>
    <w:p w14:paraId="005684B1" w14:textId="3202F7DE" w:rsidR="00240931" w:rsidRPr="00585FA6" w:rsidRDefault="00585FA6" w:rsidP="00FC13A8">
      <w:pPr>
        <w:pStyle w:val="paragraph"/>
        <w:numPr>
          <w:ilvl w:val="0"/>
          <w:numId w:val="37"/>
        </w:numPr>
        <w:spacing w:before="0" w:beforeAutospacing="0" w:after="0" w:afterAutospacing="0"/>
        <w:textAlignment w:val="baseline"/>
        <w:rPr>
          <w:rFonts w:ascii="Calibri" w:hAnsi="Calibri" w:cs="Calibri"/>
          <w:b/>
          <w:bCs/>
        </w:rPr>
      </w:pPr>
      <w:r w:rsidRPr="00585FA6">
        <w:rPr>
          <w:rFonts w:ascii="Calibri" w:hAnsi="Calibri" w:cs="Calibri"/>
          <w:b/>
          <w:bCs/>
        </w:rPr>
        <w:t>Picture card sort:</w:t>
      </w:r>
      <w:r>
        <w:rPr>
          <w:rFonts w:ascii="Calibri" w:hAnsi="Calibri" w:cs="Calibri"/>
          <w:b/>
          <w:bCs/>
        </w:rPr>
        <w:t xml:space="preserve"> </w:t>
      </w:r>
      <w:r>
        <w:rPr>
          <w:rFonts w:ascii="Calibri" w:hAnsi="Calibri" w:cs="Calibri"/>
        </w:rPr>
        <w:t>Show the students</w:t>
      </w:r>
      <w:r w:rsidR="00043FD1">
        <w:rPr>
          <w:rFonts w:ascii="Calibri" w:hAnsi="Calibri" w:cs="Calibri"/>
        </w:rPr>
        <w:t xml:space="preserve"> the</w:t>
      </w:r>
      <w:r>
        <w:rPr>
          <w:rFonts w:ascii="Calibri" w:hAnsi="Calibri" w:cs="Calibri"/>
        </w:rPr>
        <w:t xml:space="preserve"> picture cards, one at a time. Have </w:t>
      </w:r>
      <w:proofErr w:type="gramStart"/>
      <w:r>
        <w:rPr>
          <w:rFonts w:ascii="Calibri" w:hAnsi="Calibri" w:cs="Calibri"/>
        </w:rPr>
        <w:t>them</w:t>
      </w:r>
      <w:proofErr w:type="gramEnd"/>
      <w:r>
        <w:rPr>
          <w:rFonts w:ascii="Calibri" w:hAnsi="Calibri" w:cs="Calibri"/>
        </w:rPr>
        <w:t xml:space="preserve"> categorize each card as a </w:t>
      </w:r>
      <w:r w:rsidRPr="00585FA6">
        <w:rPr>
          <w:rFonts w:ascii="Calibri" w:hAnsi="Calibri" w:cs="Calibri"/>
          <w:b/>
          <w:bCs/>
        </w:rPr>
        <w:t>Right</w:t>
      </w:r>
      <w:r>
        <w:rPr>
          <w:rFonts w:ascii="Calibri" w:hAnsi="Calibri" w:cs="Calibri"/>
        </w:rPr>
        <w:t xml:space="preserve"> (something they should get) or a </w:t>
      </w:r>
      <w:r w:rsidRPr="00585FA6">
        <w:rPr>
          <w:rFonts w:ascii="Calibri" w:hAnsi="Calibri" w:cs="Calibri"/>
          <w:b/>
          <w:bCs/>
        </w:rPr>
        <w:t xml:space="preserve">Responsibility </w:t>
      </w:r>
      <w:r>
        <w:rPr>
          <w:rFonts w:ascii="Calibri" w:hAnsi="Calibri" w:cs="Calibri"/>
        </w:rPr>
        <w:t>(something they should do).</w:t>
      </w:r>
    </w:p>
    <w:p w14:paraId="75F52C6E" w14:textId="3F75F2A6" w:rsidR="00240931" w:rsidRDefault="00240931" w:rsidP="0024093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D72F8E0" w14:textId="52A994D6" w:rsidR="002A0310" w:rsidRDefault="00FC13A8" w:rsidP="00FC13A8">
      <w:pPr>
        <w:pStyle w:val="Heading4"/>
        <w:rPr>
          <w:rFonts w:eastAsia="Times New Roman"/>
          <w:sz w:val="28"/>
          <w:szCs w:val="28"/>
        </w:rPr>
      </w:pPr>
      <w:r>
        <w:rPr>
          <w:rFonts w:eastAsia="Times New Roman"/>
          <w:sz w:val="28"/>
          <w:szCs w:val="28"/>
        </w:rPr>
        <w:t>Part 2 – My Rights</w:t>
      </w:r>
    </w:p>
    <w:p w14:paraId="0BCE285B" w14:textId="77777777" w:rsidR="00FC13A8" w:rsidRDefault="00FC13A8" w:rsidP="00FC13A8">
      <w:pPr>
        <w:pStyle w:val="ListParagraph"/>
        <w:numPr>
          <w:ilvl w:val="0"/>
          <w:numId w:val="36"/>
        </w:numPr>
      </w:pPr>
      <w:proofErr w:type="gramStart"/>
      <w:r>
        <w:t>Recall</w:t>
      </w:r>
      <w:proofErr w:type="gramEnd"/>
      <w:r>
        <w:t xml:space="preserve"> the definition of a right (something that each person should get) and a responsibility (something that each person should do). Refer to the chart that holds the sorted cards while you review. </w:t>
      </w:r>
    </w:p>
    <w:p w14:paraId="2A9479B2" w14:textId="77777777" w:rsidR="00FC13A8" w:rsidRDefault="00FC13A8" w:rsidP="00FC13A8">
      <w:pPr>
        <w:pStyle w:val="ListParagraph"/>
      </w:pPr>
    </w:p>
    <w:p w14:paraId="73F4E77E" w14:textId="4FE5D290" w:rsidR="00FC13A8" w:rsidRDefault="00FC13A8" w:rsidP="00FC13A8">
      <w:pPr>
        <w:pStyle w:val="ListParagraph"/>
        <w:numPr>
          <w:ilvl w:val="0"/>
          <w:numId w:val="36"/>
        </w:numPr>
      </w:pPr>
      <w:r>
        <w:t xml:space="preserve">Distribute the coloring sheet – My Rights Hand. In the palm of the hand ask students to draw a picture of what they think the world looks like when </w:t>
      </w:r>
      <w:r w:rsidR="00043FD1">
        <w:t>things are fair. On each finger they should write or draw a right that helps keep things fair.</w:t>
      </w:r>
    </w:p>
    <w:p w14:paraId="55B326F3" w14:textId="77777777" w:rsidR="00C77618" w:rsidRDefault="00C77618" w:rsidP="00C77618">
      <w:pPr>
        <w:pStyle w:val="ListParagraph"/>
      </w:pPr>
    </w:p>
    <w:p w14:paraId="730303BC" w14:textId="611CFD57" w:rsidR="00C77618" w:rsidRDefault="00C77618" w:rsidP="00FC13A8">
      <w:pPr>
        <w:pStyle w:val="ListParagraph"/>
        <w:numPr>
          <w:ilvl w:val="0"/>
          <w:numId w:val="36"/>
        </w:numPr>
      </w:pPr>
      <w:r>
        <w:t>Give the students time to finish their work. Pair &amp; Share. Give students two minutes to discuss their work with a partner. Ask for 2 – 3 volunteers to quickly share one right that they wrote on their hand.</w:t>
      </w:r>
    </w:p>
    <w:p w14:paraId="1028824A" w14:textId="77777777" w:rsidR="00043FD1" w:rsidRDefault="00043FD1" w:rsidP="00043FD1">
      <w:pPr>
        <w:pStyle w:val="ListParagraph"/>
      </w:pPr>
    </w:p>
    <w:p w14:paraId="2B525235" w14:textId="035CFB6C" w:rsidR="00043FD1" w:rsidRDefault="00043FD1" w:rsidP="00043FD1">
      <w:pPr>
        <w:pStyle w:val="Heading4"/>
        <w:rPr>
          <w:sz w:val="28"/>
          <w:szCs w:val="28"/>
        </w:rPr>
      </w:pPr>
      <w:r>
        <w:rPr>
          <w:sz w:val="28"/>
          <w:szCs w:val="28"/>
        </w:rPr>
        <w:t>Part 3 – Community Helpers</w:t>
      </w:r>
    </w:p>
    <w:p w14:paraId="4CD880E9" w14:textId="11024048" w:rsidR="00043FD1" w:rsidRDefault="00043FD1" w:rsidP="00C77618">
      <w:pPr>
        <w:pStyle w:val="ListParagraph"/>
        <w:numPr>
          <w:ilvl w:val="0"/>
          <w:numId w:val="38"/>
        </w:numPr>
      </w:pPr>
      <w:r>
        <w:t xml:space="preserve">Ask students: </w:t>
      </w:r>
      <w:r w:rsidR="00C77618">
        <w:t>Has one of your rights ever been broken?</w:t>
      </w:r>
      <w:r w:rsidR="00465293">
        <w:t xml:space="preserve"> What do we do when a </w:t>
      </w:r>
      <w:proofErr w:type="gramStart"/>
      <w:r w:rsidR="00465293">
        <w:t>right</w:t>
      </w:r>
      <w:proofErr w:type="gramEnd"/>
      <w:r w:rsidR="00465293">
        <w:t xml:space="preserve"> is broken? Is there anyone who can help make sure your rights are protected?</w:t>
      </w:r>
      <w:r>
        <w:t xml:space="preserve"> </w:t>
      </w:r>
      <w:r w:rsidR="00C77618">
        <w:t>In our community, we have a lot of people whose job it is to protect the rights of others.</w:t>
      </w:r>
    </w:p>
    <w:p w14:paraId="3A939933" w14:textId="77777777" w:rsidR="00C77618" w:rsidRDefault="00C77618" w:rsidP="00C77618">
      <w:pPr>
        <w:pStyle w:val="ListParagraph"/>
      </w:pPr>
    </w:p>
    <w:p w14:paraId="72954759" w14:textId="208BDD5D" w:rsidR="00D038BB" w:rsidRDefault="00C77618" w:rsidP="00D038BB">
      <w:pPr>
        <w:pStyle w:val="ListParagraph"/>
        <w:numPr>
          <w:ilvl w:val="0"/>
          <w:numId w:val="38"/>
        </w:numPr>
      </w:pPr>
      <w:r>
        <w:t xml:space="preserve">With the students, </w:t>
      </w:r>
      <w:r w:rsidR="00D038BB">
        <w:t>identify community helpers who play a role in protecting rights</w:t>
      </w:r>
      <w:r w:rsidR="00A812D2">
        <w:t xml:space="preserve"> and how they protect rights</w:t>
      </w:r>
      <w:r w:rsidR="00D038BB">
        <w:t>.</w:t>
      </w:r>
    </w:p>
    <w:p w14:paraId="47B470C2" w14:textId="77777777" w:rsidR="00D038BB" w:rsidRPr="00D038BB" w:rsidRDefault="00D038BB" w:rsidP="00D038BB">
      <w:pPr>
        <w:pStyle w:val="NormalWeb"/>
        <w:numPr>
          <w:ilvl w:val="0"/>
          <w:numId w:val="40"/>
        </w:numPr>
        <w:rPr>
          <w:rFonts w:asciiTheme="minorHAnsi" w:hAnsiTheme="minorHAnsi" w:cstheme="minorHAnsi"/>
          <w:sz w:val="22"/>
          <w:szCs w:val="22"/>
        </w:rPr>
      </w:pPr>
      <w:r w:rsidRPr="00D038BB">
        <w:rPr>
          <w:rStyle w:val="Strong"/>
          <w:rFonts w:asciiTheme="minorHAnsi" w:hAnsiTheme="minorHAnsi" w:cstheme="minorHAnsi"/>
          <w:sz w:val="22"/>
          <w:szCs w:val="22"/>
        </w:rPr>
        <w:t>Teacher/Principal:</w:t>
      </w:r>
      <w:r w:rsidRPr="00D038BB">
        <w:rPr>
          <w:rFonts w:asciiTheme="minorHAnsi" w:hAnsiTheme="minorHAnsi" w:cstheme="minorHAnsi"/>
          <w:sz w:val="22"/>
          <w:szCs w:val="22"/>
        </w:rPr>
        <w:t xml:space="preserve"> "They make sure you have the right to learn safely by setting school rules."</w:t>
      </w:r>
    </w:p>
    <w:p w14:paraId="70568BAE" w14:textId="77777777" w:rsidR="00D038BB" w:rsidRPr="00D038BB" w:rsidRDefault="00D038BB" w:rsidP="00D038BB">
      <w:pPr>
        <w:pStyle w:val="NormalWeb"/>
        <w:numPr>
          <w:ilvl w:val="0"/>
          <w:numId w:val="40"/>
        </w:numPr>
        <w:rPr>
          <w:rFonts w:asciiTheme="minorHAnsi" w:hAnsiTheme="minorHAnsi" w:cstheme="minorHAnsi"/>
          <w:sz w:val="22"/>
          <w:szCs w:val="22"/>
        </w:rPr>
      </w:pPr>
      <w:r w:rsidRPr="00D038BB">
        <w:rPr>
          <w:rStyle w:val="Strong"/>
          <w:rFonts w:asciiTheme="minorHAnsi" w:hAnsiTheme="minorHAnsi" w:cstheme="minorHAnsi"/>
          <w:sz w:val="22"/>
          <w:szCs w:val="22"/>
        </w:rPr>
        <w:t>Police Officer:</w:t>
      </w:r>
      <w:r w:rsidRPr="00D038BB">
        <w:rPr>
          <w:rFonts w:asciiTheme="minorHAnsi" w:hAnsiTheme="minorHAnsi" w:cstheme="minorHAnsi"/>
          <w:sz w:val="22"/>
          <w:szCs w:val="22"/>
        </w:rPr>
        <w:t xml:space="preserve"> "They help keep our neighborhood safe so we can all feel protected and have the right to be safe outside."</w:t>
      </w:r>
    </w:p>
    <w:p w14:paraId="43397DCF" w14:textId="77777777" w:rsidR="00D038BB" w:rsidRPr="00D038BB" w:rsidRDefault="00D038BB" w:rsidP="00D038BB">
      <w:pPr>
        <w:pStyle w:val="NormalWeb"/>
        <w:numPr>
          <w:ilvl w:val="0"/>
          <w:numId w:val="40"/>
        </w:numPr>
        <w:rPr>
          <w:rFonts w:asciiTheme="minorHAnsi" w:hAnsiTheme="minorHAnsi" w:cstheme="minorHAnsi"/>
          <w:sz w:val="22"/>
          <w:szCs w:val="22"/>
        </w:rPr>
      </w:pPr>
      <w:r w:rsidRPr="00D038BB">
        <w:rPr>
          <w:rStyle w:val="Strong"/>
          <w:rFonts w:asciiTheme="minorHAnsi" w:hAnsiTheme="minorHAnsi" w:cstheme="minorHAnsi"/>
          <w:sz w:val="22"/>
          <w:szCs w:val="22"/>
        </w:rPr>
        <w:t>Firefighter:</w:t>
      </w:r>
      <w:r w:rsidRPr="00D038BB">
        <w:rPr>
          <w:rFonts w:asciiTheme="minorHAnsi" w:hAnsiTheme="minorHAnsi" w:cstheme="minorHAnsi"/>
          <w:sz w:val="22"/>
          <w:szCs w:val="22"/>
        </w:rPr>
        <w:t xml:space="preserve"> "They help protect our </w:t>
      </w:r>
      <w:proofErr w:type="gramStart"/>
      <w:r w:rsidRPr="00D038BB">
        <w:rPr>
          <w:rFonts w:asciiTheme="minorHAnsi" w:hAnsiTheme="minorHAnsi" w:cstheme="minorHAnsi"/>
          <w:sz w:val="22"/>
          <w:szCs w:val="22"/>
        </w:rPr>
        <w:t>right</w:t>
      </w:r>
      <w:proofErr w:type="gramEnd"/>
      <w:r w:rsidRPr="00D038BB">
        <w:rPr>
          <w:rFonts w:asciiTheme="minorHAnsi" w:hAnsiTheme="minorHAnsi" w:cstheme="minorHAnsi"/>
          <w:sz w:val="22"/>
          <w:szCs w:val="22"/>
        </w:rPr>
        <w:t xml:space="preserve"> to safety by responding quickly to emergencies."</w:t>
      </w:r>
    </w:p>
    <w:p w14:paraId="0F9C41BF" w14:textId="77777777" w:rsidR="00D038BB" w:rsidRPr="00D038BB" w:rsidRDefault="00D038BB" w:rsidP="00D038BB">
      <w:pPr>
        <w:pStyle w:val="NormalWeb"/>
        <w:numPr>
          <w:ilvl w:val="0"/>
          <w:numId w:val="40"/>
        </w:numPr>
        <w:rPr>
          <w:rFonts w:asciiTheme="minorHAnsi" w:hAnsiTheme="minorHAnsi" w:cstheme="minorHAnsi"/>
          <w:sz w:val="22"/>
          <w:szCs w:val="22"/>
        </w:rPr>
      </w:pPr>
      <w:r w:rsidRPr="00D038BB">
        <w:rPr>
          <w:rStyle w:val="Strong"/>
          <w:rFonts w:asciiTheme="minorHAnsi" w:hAnsiTheme="minorHAnsi" w:cstheme="minorHAnsi"/>
          <w:sz w:val="22"/>
          <w:szCs w:val="22"/>
        </w:rPr>
        <w:lastRenderedPageBreak/>
        <w:t>Judge:</w:t>
      </w:r>
      <w:r w:rsidRPr="00D038BB">
        <w:rPr>
          <w:rFonts w:asciiTheme="minorHAnsi" w:hAnsiTheme="minorHAnsi" w:cstheme="minorHAnsi"/>
          <w:sz w:val="22"/>
          <w:szCs w:val="22"/>
        </w:rPr>
        <w:t xml:space="preserve"> "A Judge is like a referee for big problems! They help make sure everyone gets a fair chance to speak and decide what the fairest thing to do is when people disagree about their rights."</w:t>
      </w:r>
    </w:p>
    <w:p w14:paraId="7893042A" w14:textId="77777777" w:rsidR="00D038BB" w:rsidRDefault="00D038BB" w:rsidP="00D038BB">
      <w:pPr>
        <w:pStyle w:val="NormalWeb"/>
        <w:numPr>
          <w:ilvl w:val="0"/>
          <w:numId w:val="40"/>
        </w:numPr>
        <w:rPr>
          <w:rFonts w:asciiTheme="minorHAnsi" w:hAnsiTheme="minorHAnsi" w:cstheme="minorHAnsi"/>
          <w:sz w:val="22"/>
          <w:szCs w:val="22"/>
        </w:rPr>
      </w:pPr>
      <w:r w:rsidRPr="00D038BB">
        <w:rPr>
          <w:rStyle w:val="Strong"/>
          <w:rFonts w:asciiTheme="minorHAnsi" w:hAnsiTheme="minorHAnsi" w:cstheme="minorHAnsi"/>
          <w:sz w:val="22"/>
          <w:szCs w:val="22"/>
        </w:rPr>
        <w:t>Jury:</w:t>
      </w:r>
      <w:r w:rsidRPr="00D038BB">
        <w:rPr>
          <w:rFonts w:asciiTheme="minorHAnsi" w:hAnsiTheme="minorHAnsi" w:cstheme="minorHAnsi"/>
          <w:sz w:val="22"/>
          <w:szCs w:val="22"/>
        </w:rPr>
        <w:t xml:space="preserve"> "The Jury is a group of citizens who listen carefully to both sides of a problem to help the Judge decide what is fair. They protect our right to be judged fairly by our community."</w:t>
      </w:r>
    </w:p>
    <w:p w14:paraId="3F785683" w14:textId="42542521" w:rsidR="00D038BB" w:rsidRPr="00D038BB" w:rsidRDefault="00D038BB" w:rsidP="00D038BB">
      <w:pPr>
        <w:pStyle w:val="NormalWeb"/>
        <w:numPr>
          <w:ilvl w:val="0"/>
          <w:numId w:val="40"/>
        </w:numPr>
        <w:rPr>
          <w:rFonts w:asciiTheme="minorHAnsi" w:hAnsiTheme="minorHAnsi" w:cstheme="minorHAnsi"/>
          <w:sz w:val="22"/>
          <w:szCs w:val="22"/>
        </w:rPr>
      </w:pPr>
      <w:proofErr w:type="gramStart"/>
      <w:r>
        <w:rPr>
          <w:rStyle w:val="Strong"/>
          <w:rFonts w:asciiTheme="minorHAnsi" w:hAnsiTheme="minorHAnsi" w:cstheme="minorHAnsi"/>
          <w:sz w:val="22"/>
          <w:szCs w:val="22"/>
        </w:rPr>
        <w:t>YOU!</w:t>
      </w:r>
      <w:r>
        <w:rPr>
          <w:rFonts w:asciiTheme="minorHAnsi" w:hAnsiTheme="minorHAnsi" w:cstheme="minorHAnsi"/>
          <w:sz w:val="22"/>
          <w:szCs w:val="22"/>
        </w:rPr>
        <w:t>:</w:t>
      </w:r>
      <w:proofErr w:type="gramEnd"/>
      <w:r>
        <w:rPr>
          <w:rFonts w:asciiTheme="minorHAnsi" w:hAnsiTheme="minorHAnsi" w:cstheme="minorHAnsi"/>
          <w:sz w:val="22"/>
          <w:szCs w:val="22"/>
        </w:rPr>
        <w:t xml:space="preserve"> “When you </w:t>
      </w:r>
      <w:r w:rsidR="00A812D2">
        <w:rPr>
          <w:rFonts w:asciiTheme="minorHAnsi" w:hAnsiTheme="minorHAnsi" w:cstheme="minorHAnsi"/>
          <w:sz w:val="22"/>
          <w:szCs w:val="22"/>
        </w:rPr>
        <w:t>are responsible and follow the rules, you are also protecting the rights of others in the community. When they are responsible, they are protecting your rights.”</w:t>
      </w:r>
    </w:p>
    <w:p w14:paraId="1521C17D" w14:textId="4D541A67" w:rsidR="00746251" w:rsidRDefault="00746251" w:rsidP="00C77618">
      <w:pPr>
        <w:pStyle w:val="ListParagraph"/>
        <w:numPr>
          <w:ilvl w:val="0"/>
          <w:numId w:val="38"/>
        </w:numPr>
      </w:pPr>
      <w:r>
        <w:t>Invite the students to color the community helper cards.</w:t>
      </w:r>
    </w:p>
    <w:p w14:paraId="3385C21B" w14:textId="09EB2343" w:rsidR="00746251" w:rsidRDefault="00746251" w:rsidP="00746251">
      <w:pPr>
        <w:pStyle w:val="Heading4"/>
        <w:rPr>
          <w:sz w:val="28"/>
          <w:szCs w:val="28"/>
        </w:rPr>
      </w:pPr>
      <w:r>
        <w:rPr>
          <w:sz w:val="28"/>
          <w:szCs w:val="28"/>
        </w:rPr>
        <w:t>Assessment – Exit Ticket</w:t>
      </w:r>
    </w:p>
    <w:p w14:paraId="5E934BA5" w14:textId="77777777" w:rsidR="00746251" w:rsidRDefault="00746251" w:rsidP="00746251">
      <w:r>
        <w:t>Provide the following sentence on a slip of paper or display it in front of the room. Ask students to fill in the blanks.</w:t>
      </w:r>
    </w:p>
    <w:p w14:paraId="61D1D7E2" w14:textId="37F6685B" w:rsidR="00746251" w:rsidRPr="006738D8" w:rsidRDefault="00746251" w:rsidP="00746251">
      <w:pPr>
        <w:rPr>
          <w:sz w:val="32"/>
          <w:szCs w:val="32"/>
        </w:rPr>
      </w:pPr>
      <w:r w:rsidRPr="006738D8">
        <w:rPr>
          <w:sz w:val="32"/>
          <w:szCs w:val="32"/>
        </w:rPr>
        <w:t xml:space="preserve">I have a right to ___________________________. I can protect this same right for others when I </w:t>
      </w:r>
      <w:r w:rsidR="006738D8" w:rsidRPr="006738D8">
        <w:rPr>
          <w:sz w:val="32"/>
          <w:szCs w:val="32"/>
        </w:rPr>
        <w:t>_________________</w:t>
      </w:r>
      <w:r w:rsidRPr="006738D8">
        <w:rPr>
          <w:sz w:val="32"/>
          <w:szCs w:val="32"/>
        </w:rPr>
        <w:t>____________________________. If</w:t>
      </w:r>
      <w:r w:rsidR="006738D8" w:rsidRPr="006738D8">
        <w:rPr>
          <w:sz w:val="32"/>
          <w:szCs w:val="32"/>
        </w:rPr>
        <w:t xml:space="preserve"> someone is breaking this right</w:t>
      </w:r>
      <w:r w:rsidR="006738D8">
        <w:rPr>
          <w:sz w:val="32"/>
          <w:szCs w:val="32"/>
        </w:rPr>
        <w:t>,</w:t>
      </w:r>
      <w:r w:rsidR="006738D8" w:rsidRPr="006738D8">
        <w:rPr>
          <w:sz w:val="32"/>
          <w:szCs w:val="32"/>
        </w:rPr>
        <w:t xml:space="preserve"> I can ask a community helper like a _________________</w:t>
      </w:r>
      <w:r w:rsidR="006738D8">
        <w:rPr>
          <w:sz w:val="32"/>
          <w:szCs w:val="32"/>
        </w:rPr>
        <w:t>_</w:t>
      </w:r>
      <w:r w:rsidR="006738D8" w:rsidRPr="006738D8">
        <w:rPr>
          <w:sz w:val="32"/>
          <w:szCs w:val="32"/>
        </w:rPr>
        <w:t>___ for help.</w:t>
      </w:r>
      <w:r w:rsidRPr="006738D8">
        <w:rPr>
          <w:sz w:val="32"/>
          <w:szCs w:val="32"/>
        </w:rPr>
        <w:t xml:space="preserve">  </w:t>
      </w:r>
    </w:p>
    <w:p w14:paraId="24F8A9C2" w14:textId="4365029B" w:rsidR="00D038BB" w:rsidRDefault="00A812D2" w:rsidP="00746251">
      <w:r w:rsidRPr="00746251">
        <w:rPr>
          <w:b/>
          <w:bCs/>
          <w:i/>
          <w:iCs/>
        </w:rPr>
        <w:t>Extension</w:t>
      </w:r>
      <w:r>
        <w:t xml:space="preserve"> – Invite a community helper to come to the classroom to speak about how he or she </w:t>
      </w:r>
      <w:r w:rsidR="00746251">
        <w:t>protects rights.</w:t>
      </w:r>
    </w:p>
    <w:p w14:paraId="45D6FEE5" w14:textId="77777777" w:rsidR="00D038BB" w:rsidRPr="00043FD1" w:rsidRDefault="00D038BB" w:rsidP="00746251"/>
    <w:sectPr w:rsidR="00D038BB" w:rsidRPr="00043FD1" w:rsidSect="0035776E">
      <w:headerReference w:type="default" r:id="rId9"/>
      <w:footerReference w:type="default" r:id="rId10"/>
      <w:headerReference w:type="first" r:id="rId11"/>
      <w:footerReference w:type="first" r:id="rId12"/>
      <w:pgSz w:w="12240" w:h="15840"/>
      <w:pgMar w:top="720" w:right="720" w:bottom="72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9B0C7" w14:textId="77777777" w:rsidR="00F877B9" w:rsidRDefault="00F877B9" w:rsidP="0035776E">
      <w:pPr>
        <w:spacing w:after="0" w:line="240" w:lineRule="auto"/>
      </w:pPr>
      <w:r>
        <w:separator/>
      </w:r>
    </w:p>
  </w:endnote>
  <w:endnote w:type="continuationSeparator" w:id="0">
    <w:p w14:paraId="1A353AC1" w14:textId="77777777" w:rsidR="00F877B9" w:rsidRDefault="00F877B9" w:rsidP="00357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93807"/>
      <w:docPartObj>
        <w:docPartGallery w:val="Page Numbers (Bottom of Page)"/>
        <w:docPartUnique/>
      </w:docPartObj>
    </w:sdtPr>
    <w:sdtEndPr>
      <w:rPr>
        <w:rFonts w:ascii="Arial Black" w:hAnsi="Arial Black"/>
        <w:b/>
        <w:bCs/>
        <w:noProof/>
        <w:color w:val="244061" w:themeColor="accent1" w:themeShade="80"/>
        <w:sz w:val="18"/>
        <w:szCs w:val="18"/>
      </w:rPr>
    </w:sdtEndPr>
    <w:sdtContent>
      <w:sdt>
        <w:sdtPr>
          <w:id w:val="1054743744"/>
          <w:docPartObj>
            <w:docPartGallery w:val="Page Numbers (Bottom of Page)"/>
            <w:docPartUnique/>
          </w:docPartObj>
        </w:sdtPr>
        <w:sdtEndPr>
          <w:rPr>
            <w:color w:val="7F7F7F" w:themeColor="background1" w:themeShade="7F"/>
            <w:spacing w:val="60"/>
          </w:rPr>
        </w:sdtEndPr>
        <w:sdtContent>
          <w:p w14:paraId="103F6A16" w14:textId="0A5AF546" w:rsidR="0035776E" w:rsidRPr="002851C8" w:rsidRDefault="002851C8" w:rsidP="002851C8">
            <w:pPr>
              <w:pStyle w:val="Footer"/>
              <w:pBdr>
                <w:top w:val="single" w:sz="4" w:space="1" w:color="D9D9D9" w:themeColor="background1" w:themeShade="D9"/>
              </w:pBdr>
              <w:rPr>
                <w:b/>
                <w:bCs/>
              </w:rPr>
            </w:pPr>
            <w:r>
              <w:fldChar w:fldCharType="begin"/>
            </w:r>
            <w:r>
              <w:instrText xml:space="preserve"> PAGE   \* MERGEFORMAT </w:instrText>
            </w:r>
            <w:r>
              <w:fldChar w:fldCharType="separate"/>
            </w:r>
            <w:r>
              <w:t>1</w:t>
            </w:r>
            <w:r>
              <w:rPr>
                <w:b/>
                <w:bCs/>
                <w:noProof/>
              </w:rPr>
              <w:fldChar w:fldCharType="end"/>
            </w:r>
            <w:r>
              <w:rPr>
                <w:b/>
                <w:bCs/>
              </w:rPr>
              <w:t xml:space="preserve"> | </w:t>
            </w:r>
            <w:r w:rsidR="007A2617">
              <w:rPr>
                <w:b/>
                <w:bCs/>
                <w:i/>
                <w:iCs/>
              </w:rPr>
              <w:t>December 2025</w:t>
            </w:r>
          </w:p>
        </w:sdtContent>
      </w:sdt>
    </w:sdtContent>
  </w:sdt>
  <w:p w14:paraId="6BD57806" w14:textId="77777777" w:rsidR="0035776E" w:rsidRDefault="00357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834073"/>
      <w:docPartObj>
        <w:docPartGallery w:val="Page Numbers (Bottom of Page)"/>
        <w:docPartUnique/>
      </w:docPartObj>
    </w:sdtPr>
    <w:sdtEndPr>
      <w:rPr>
        <w:color w:val="7F7F7F" w:themeColor="background1" w:themeShade="7F"/>
        <w:spacing w:val="60"/>
      </w:rPr>
    </w:sdtEndPr>
    <w:sdtContent>
      <w:p w14:paraId="47DCE8BF" w14:textId="50BDBC48" w:rsidR="00015D17" w:rsidRDefault="00015D1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w:t>
        </w:r>
        <w:r w:rsidR="002851C8">
          <w:rPr>
            <w:b/>
            <w:bCs/>
          </w:rPr>
          <w:t xml:space="preserve"> </w:t>
        </w:r>
        <w:r w:rsidR="007A2617">
          <w:rPr>
            <w:b/>
            <w:bCs/>
            <w:i/>
            <w:iCs/>
          </w:rPr>
          <w:t>December 2025</w:t>
        </w:r>
      </w:p>
    </w:sdtContent>
  </w:sdt>
  <w:p w14:paraId="67EC5771" w14:textId="4BEC6B4B" w:rsidR="00015D17" w:rsidRDefault="00015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9F5A1" w14:textId="77777777" w:rsidR="00F877B9" w:rsidRDefault="00F877B9" w:rsidP="0035776E">
      <w:pPr>
        <w:spacing w:after="0" w:line="240" w:lineRule="auto"/>
      </w:pPr>
      <w:r>
        <w:separator/>
      </w:r>
    </w:p>
  </w:footnote>
  <w:footnote w:type="continuationSeparator" w:id="0">
    <w:p w14:paraId="6042A39A" w14:textId="77777777" w:rsidR="00F877B9" w:rsidRDefault="00F877B9" w:rsidP="00357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5B53" w14:textId="501C2934" w:rsidR="0035776E" w:rsidRPr="0035776E" w:rsidRDefault="00015D17">
    <w:pPr>
      <w:pStyle w:val="HeaderEven"/>
      <w:rPr>
        <w:rFonts w:ascii="Arial Black" w:hAnsi="Arial Black"/>
      </w:rPr>
    </w:pPr>
    <w:r>
      <w:rPr>
        <w:rFonts w:eastAsiaTheme="minorEastAsia"/>
        <w:noProof/>
        <w:sz w:val="24"/>
        <w:szCs w:val="24"/>
      </w:rPr>
      <w:drawing>
        <wp:anchor distT="0" distB="0" distL="114300" distR="114300" simplePos="0" relativeHeight="251658240" behindDoc="1" locked="0" layoutInCell="1" allowOverlap="1" wp14:anchorId="622AE023" wp14:editId="62085966">
          <wp:simplePos x="0" y="0"/>
          <wp:positionH relativeFrom="margin">
            <wp:align>left</wp:align>
          </wp:positionH>
          <wp:positionV relativeFrom="paragraph">
            <wp:posOffset>-30480</wp:posOffset>
          </wp:positionV>
          <wp:extent cx="297180" cy="297180"/>
          <wp:effectExtent l="0" t="0" r="7620" b="7620"/>
          <wp:wrapTight wrapText="bothSides">
            <wp:wrapPolygon edited="0">
              <wp:start x="0" y="0"/>
              <wp:lineTo x="0" y="20769"/>
              <wp:lineTo x="20769" y="20769"/>
              <wp:lineTo x="20769" y="0"/>
              <wp:lineTo x="0" y="0"/>
            </wp:wrapPolygon>
          </wp:wrapTight>
          <wp:docPr id="42970024"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606325" name="Picture 1" descr="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flipH="1">
                    <a:off x="0" y="0"/>
                    <a:ext cx="297180" cy="297180"/>
                  </a:xfrm>
                  <a:prstGeom prst="rect">
                    <a:avLst/>
                  </a:prstGeom>
                </pic:spPr>
              </pic:pic>
            </a:graphicData>
          </a:graphic>
        </wp:anchor>
      </w:drawing>
    </w:r>
    <w:sdt>
      <w:sdtPr>
        <w:rPr>
          <w:rFonts w:ascii="Arial Black" w:hAnsi="Arial Black"/>
        </w:rPr>
        <w:alias w:val="Title"/>
        <w:id w:val="540890930"/>
        <w:placeholder>
          <w:docPart w:val="ACCAE34F1DEE467495FC2DAA6623BD11"/>
        </w:placeholder>
        <w:dataBinding w:prefixMappings="xmlns:ns0='http://schemas.openxmlformats.org/package/2006/metadata/core-properties' xmlns:ns1='http://purl.org/dc/elements/1.1/'" w:xpath="/ns0:coreProperties[1]/ns1:title[1]" w:storeItemID="{6C3C8BC8-F283-45AE-878A-BAB7291924A1}"/>
        <w:text/>
      </w:sdtPr>
      <w:sdtEndPr/>
      <w:sdtContent>
        <w:r w:rsidR="0035776E" w:rsidRPr="00015D17">
          <w:rPr>
            <w:rFonts w:ascii="Arial Black" w:hAnsi="Arial Black"/>
          </w:rPr>
          <w:t>Lesson Plan</w:t>
        </w:r>
        <w:r w:rsidRPr="00015D17">
          <w:rPr>
            <w:rFonts w:ascii="Arial Black" w:hAnsi="Arial Black"/>
          </w:rPr>
          <w:t xml:space="preserve"> – </w:t>
        </w:r>
        <w:r w:rsidR="007A2617">
          <w:rPr>
            <w:rFonts w:ascii="Arial Black" w:hAnsi="Arial Black"/>
          </w:rPr>
          <w:t>My Rights Hand</w:t>
        </w:r>
      </w:sdtContent>
    </w:sdt>
  </w:p>
  <w:p w14:paraId="0E187073" w14:textId="77777777" w:rsidR="0035776E" w:rsidRDefault="00357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ADDE" w14:textId="77777777" w:rsidR="0035776E" w:rsidRDefault="0035776E">
    <w:pPr>
      <w:pStyle w:val="Header"/>
    </w:pPr>
    <w:r>
      <w:ptab w:relativeTo="margin" w:alignment="center" w:leader="none"/>
    </w:r>
    <w:r>
      <w:rPr>
        <w:noProof/>
      </w:rPr>
      <w:drawing>
        <wp:inline distT="0" distB="0" distL="0" distR="0" wp14:anchorId="409A6CED" wp14:editId="7F51A985">
          <wp:extent cx="6677660" cy="1600200"/>
          <wp:effectExtent l="0" t="0" r="8890" b="0"/>
          <wp:docPr id="764923135" name="Picture 764923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7660" cy="1600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1D696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018F6"/>
    <w:multiLevelType w:val="multilevel"/>
    <w:tmpl w:val="8E20C6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544D00"/>
    <w:multiLevelType w:val="multilevel"/>
    <w:tmpl w:val="91C2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F04CD8"/>
    <w:multiLevelType w:val="multilevel"/>
    <w:tmpl w:val="68A4C6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8245F5"/>
    <w:multiLevelType w:val="multilevel"/>
    <w:tmpl w:val="0160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FE4040"/>
    <w:multiLevelType w:val="multilevel"/>
    <w:tmpl w:val="3FEE14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9327D4"/>
    <w:multiLevelType w:val="multilevel"/>
    <w:tmpl w:val="3F227A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7D3934"/>
    <w:multiLevelType w:val="hybridMultilevel"/>
    <w:tmpl w:val="975ADFA2"/>
    <w:lvl w:ilvl="0" w:tplc="19B2335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962B41"/>
    <w:multiLevelType w:val="multilevel"/>
    <w:tmpl w:val="537AFE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E736AB"/>
    <w:multiLevelType w:val="multilevel"/>
    <w:tmpl w:val="E266FB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B27B15"/>
    <w:multiLevelType w:val="multilevel"/>
    <w:tmpl w:val="361C26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767396"/>
    <w:multiLevelType w:val="multilevel"/>
    <w:tmpl w:val="0D9E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AE3F2E"/>
    <w:multiLevelType w:val="hybridMultilevel"/>
    <w:tmpl w:val="264479C6"/>
    <w:lvl w:ilvl="0" w:tplc="19B2335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382F99"/>
    <w:multiLevelType w:val="multilevel"/>
    <w:tmpl w:val="7410056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8D2D8E"/>
    <w:multiLevelType w:val="multilevel"/>
    <w:tmpl w:val="AB56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EF5273"/>
    <w:multiLevelType w:val="multilevel"/>
    <w:tmpl w:val="B806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C17313"/>
    <w:multiLevelType w:val="multilevel"/>
    <w:tmpl w:val="BB5C3A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B86335"/>
    <w:multiLevelType w:val="hybridMultilevel"/>
    <w:tmpl w:val="31D07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815F5C"/>
    <w:multiLevelType w:val="multilevel"/>
    <w:tmpl w:val="4B7683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C07AA5"/>
    <w:multiLevelType w:val="multilevel"/>
    <w:tmpl w:val="A2BEBF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3778E9"/>
    <w:multiLevelType w:val="multilevel"/>
    <w:tmpl w:val="94C8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19477F"/>
    <w:multiLevelType w:val="multilevel"/>
    <w:tmpl w:val="4A36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594A4D"/>
    <w:multiLevelType w:val="multilevel"/>
    <w:tmpl w:val="50D6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482ADA"/>
    <w:multiLevelType w:val="multilevel"/>
    <w:tmpl w:val="6082E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CF509B"/>
    <w:multiLevelType w:val="hybridMultilevel"/>
    <w:tmpl w:val="F6A2357E"/>
    <w:lvl w:ilvl="0" w:tplc="04090001">
      <w:start w:val="1"/>
      <w:numFmt w:val="bullet"/>
      <w:lvlText w:val=""/>
      <w:lvlJc w:val="left"/>
      <w:pPr>
        <w:ind w:left="1080" w:hanging="360"/>
      </w:pPr>
      <w:rPr>
        <w:rFonts w:ascii="Symbol" w:hAnsi="Symbol"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2C94D28"/>
    <w:multiLevelType w:val="multilevel"/>
    <w:tmpl w:val="896ED8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C83A87"/>
    <w:multiLevelType w:val="multilevel"/>
    <w:tmpl w:val="2AAA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95A0E"/>
    <w:multiLevelType w:val="multilevel"/>
    <w:tmpl w:val="1032A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BC2A80"/>
    <w:multiLevelType w:val="multilevel"/>
    <w:tmpl w:val="43E4F3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BD52E8"/>
    <w:multiLevelType w:val="multilevel"/>
    <w:tmpl w:val="C1EE5B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53259F"/>
    <w:multiLevelType w:val="multilevel"/>
    <w:tmpl w:val="E1CCF3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0A0FE7"/>
    <w:multiLevelType w:val="multilevel"/>
    <w:tmpl w:val="6C98846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A05611"/>
    <w:multiLevelType w:val="multilevel"/>
    <w:tmpl w:val="21E0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E16363"/>
    <w:multiLevelType w:val="multilevel"/>
    <w:tmpl w:val="4DF6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AE52E5"/>
    <w:multiLevelType w:val="multilevel"/>
    <w:tmpl w:val="AB92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4A0009"/>
    <w:multiLevelType w:val="multilevel"/>
    <w:tmpl w:val="2AA2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BF2470"/>
    <w:multiLevelType w:val="multilevel"/>
    <w:tmpl w:val="31DAF5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D4422E"/>
    <w:multiLevelType w:val="multilevel"/>
    <w:tmpl w:val="2D14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685E68"/>
    <w:multiLevelType w:val="multilevel"/>
    <w:tmpl w:val="2356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7B22CE"/>
    <w:multiLevelType w:val="multilevel"/>
    <w:tmpl w:val="F408782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4288302">
    <w:abstractNumId w:val="0"/>
  </w:num>
  <w:num w:numId="2" w16cid:durableId="993678222">
    <w:abstractNumId w:val="32"/>
  </w:num>
  <w:num w:numId="3" w16cid:durableId="552811161">
    <w:abstractNumId w:val="20"/>
  </w:num>
  <w:num w:numId="4" w16cid:durableId="2005665654">
    <w:abstractNumId w:val="22"/>
  </w:num>
  <w:num w:numId="5" w16cid:durableId="1288273391">
    <w:abstractNumId w:val="38"/>
  </w:num>
  <w:num w:numId="6" w16cid:durableId="1026247121">
    <w:abstractNumId w:val="2"/>
  </w:num>
  <w:num w:numId="7" w16cid:durableId="182255719">
    <w:abstractNumId w:val="11"/>
  </w:num>
  <w:num w:numId="8" w16cid:durableId="1692301198">
    <w:abstractNumId w:val="15"/>
  </w:num>
  <w:num w:numId="9" w16cid:durableId="191499726">
    <w:abstractNumId w:val="34"/>
  </w:num>
  <w:num w:numId="10" w16cid:durableId="149836779">
    <w:abstractNumId w:val="33"/>
  </w:num>
  <w:num w:numId="11" w16cid:durableId="77992054">
    <w:abstractNumId w:val="21"/>
  </w:num>
  <w:num w:numId="12" w16cid:durableId="1604918994">
    <w:abstractNumId w:val="23"/>
  </w:num>
  <w:num w:numId="13" w16cid:durableId="639193714">
    <w:abstractNumId w:val="6"/>
  </w:num>
  <w:num w:numId="14" w16cid:durableId="1168012674">
    <w:abstractNumId w:val="18"/>
  </w:num>
  <w:num w:numId="15" w16cid:durableId="1378243801">
    <w:abstractNumId w:val="30"/>
  </w:num>
  <w:num w:numId="16" w16cid:durableId="282079414">
    <w:abstractNumId w:val="29"/>
  </w:num>
  <w:num w:numId="17" w16cid:durableId="98525207">
    <w:abstractNumId w:val="37"/>
  </w:num>
  <w:num w:numId="18" w16cid:durableId="1254775197">
    <w:abstractNumId w:val="14"/>
  </w:num>
  <w:num w:numId="19" w16cid:durableId="947740491">
    <w:abstractNumId w:val="16"/>
  </w:num>
  <w:num w:numId="20" w16cid:durableId="949705856">
    <w:abstractNumId w:val="4"/>
  </w:num>
  <w:num w:numId="21" w16cid:durableId="1913464729">
    <w:abstractNumId w:val="35"/>
  </w:num>
  <w:num w:numId="22" w16cid:durableId="2109228697">
    <w:abstractNumId w:val="27"/>
  </w:num>
  <w:num w:numId="23" w16cid:durableId="909774868">
    <w:abstractNumId w:val="10"/>
  </w:num>
  <w:num w:numId="24" w16cid:durableId="783621071">
    <w:abstractNumId w:val="3"/>
  </w:num>
  <w:num w:numId="25" w16cid:durableId="816724173">
    <w:abstractNumId w:val="1"/>
  </w:num>
  <w:num w:numId="26" w16cid:durableId="83768937">
    <w:abstractNumId w:val="25"/>
  </w:num>
  <w:num w:numId="27" w16cid:durableId="1898928973">
    <w:abstractNumId w:val="9"/>
  </w:num>
  <w:num w:numId="28" w16cid:durableId="1279021168">
    <w:abstractNumId w:val="36"/>
  </w:num>
  <w:num w:numId="29" w16cid:durableId="1635480295">
    <w:abstractNumId w:val="8"/>
  </w:num>
  <w:num w:numId="30" w16cid:durableId="2321675">
    <w:abstractNumId w:val="28"/>
  </w:num>
  <w:num w:numId="31" w16cid:durableId="1064330188">
    <w:abstractNumId w:val="5"/>
  </w:num>
  <w:num w:numId="32" w16cid:durableId="1515804284">
    <w:abstractNumId w:val="31"/>
  </w:num>
  <w:num w:numId="33" w16cid:durableId="1568221804">
    <w:abstractNumId w:val="13"/>
  </w:num>
  <w:num w:numId="34" w16cid:durableId="1212840524">
    <w:abstractNumId w:val="19"/>
  </w:num>
  <w:num w:numId="35" w16cid:durableId="598294717">
    <w:abstractNumId w:val="39"/>
  </w:num>
  <w:num w:numId="36" w16cid:durableId="1449086734">
    <w:abstractNumId w:val="17"/>
  </w:num>
  <w:num w:numId="37" w16cid:durableId="1015158301">
    <w:abstractNumId w:val="12"/>
  </w:num>
  <w:num w:numId="38" w16cid:durableId="1008604744">
    <w:abstractNumId w:val="7"/>
  </w:num>
  <w:num w:numId="39" w16cid:durableId="1932161612">
    <w:abstractNumId w:val="26"/>
  </w:num>
  <w:num w:numId="40" w16cid:durableId="437721232">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47"/>
    <w:rsid w:val="00014B0E"/>
    <w:rsid w:val="00015D17"/>
    <w:rsid w:val="00040FB1"/>
    <w:rsid w:val="00043FD1"/>
    <w:rsid w:val="000641DC"/>
    <w:rsid w:val="00096E04"/>
    <w:rsid w:val="000C06C0"/>
    <w:rsid w:val="000D2734"/>
    <w:rsid w:val="000D30F8"/>
    <w:rsid w:val="00130E71"/>
    <w:rsid w:val="00157453"/>
    <w:rsid w:val="00173B3E"/>
    <w:rsid w:val="001825CA"/>
    <w:rsid w:val="001869B4"/>
    <w:rsid w:val="001B4445"/>
    <w:rsid w:val="00240931"/>
    <w:rsid w:val="00243E77"/>
    <w:rsid w:val="00271710"/>
    <w:rsid w:val="002851C8"/>
    <w:rsid w:val="002A0310"/>
    <w:rsid w:val="002F0C72"/>
    <w:rsid w:val="0035776E"/>
    <w:rsid w:val="003769DD"/>
    <w:rsid w:val="00382FD8"/>
    <w:rsid w:val="0039231F"/>
    <w:rsid w:val="003B0B90"/>
    <w:rsid w:val="003D6DC4"/>
    <w:rsid w:val="003F1B7F"/>
    <w:rsid w:val="004274CE"/>
    <w:rsid w:val="00443D47"/>
    <w:rsid w:val="004501F3"/>
    <w:rsid w:val="00465293"/>
    <w:rsid w:val="004A4E3F"/>
    <w:rsid w:val="004D7575"/>
    <w:rsid w:val="004F3160"/>
    <w:rsid w:val="00540FF7"/>
    <w:rsid w:val="00546C54"/>
    <w:rsid w:val="00585FA6"/>
    <w:rsid w:val="005B55A6"/>
    <w:rsid w:val="005E135E"/>
    <w:rsid w:val="006006AA"/>
    <w:rsid w:val="00637572"/>
    <w:rsid w:val="006459EE"/>
    <w:rsid w:val="006738D8"/>
    <w:rsid w:val="006B70AF"/>
    <w:rsid w:val="006D2AA9"/>
    <w:rsid w:val="006D5229"/>
    <w:rsid w:val="006F282A"/>
    <w:rsid w:val="00703DA1"/>
    <w:rsid w:val="00746251"/>
    <w:rsid w:val="007851A2"/>
    <w:rsid w:val="00791B18"/>
    <w:rsid w:val="0079578C"/>
    <w:rsid w:val="007A2617"/>
    <w:rsid w:val="007C2D7A"/>
    <w:rsid w:val="00811823"/>
    <w:rsid w:val="008344AA"/>
    <w:rsid w:val="008A696C"/>
    <w:rsid w:val="008B19E3"/>
    <w:rsid w:val="008D0A6D"/>
    <w:rsid w:val="008D78F5"/>
    <w:rsid w:val="0090560A"/>
    <w:rsid w:val="00986170"/>
    <w:rsid w:val="009A47E8"/>
    <w:rsid w:val="00A01FD8"/>
    <w:rsid w:val="00A143CF"/>
    <w:rsid w:val="00A547BE"/>
    <w:rsid w:val="00A77A94"/>
    <w:rsid w:val="00A812D2"/>
    <w:rsid w:val="00AE7F94"/>
    <w:rsid w:val="00AF174C"/>
    <w:rsid w:val="00B02C41"/>
    <w:rsid w:val="00B1185D"/>
    <w:rsid w:val="00B35424"/>
    <w:rsid w:val="00B84C78"/>
    <w:rsid w:val="00BD7405"/>
    <w:rsid w:val="00BF5FB8"/>
    <w:rsid w:val="00C07B17"/>
    <w:rsid w:val="00C435D5"/>
    <w:rsid w:val="00C77618"/>
    <w:rsid w:val="00CC00EB"/>
    <w:rsid w:val="00CF41B7"/>
    <w:rsid w:val="00D00717"/>
    <w:rsid w:val="00D038BB"/>
    <w:rsid w:val="00D24AFE"/>
    <w:rsid w:val="00D344FE"/>
    <w:rsid w:val="00D72215"/>
    <w:rsid w:val="00D92C21"/>
    <w:rsid w:val="00DA45AA"/>
    <w:rsid w:val="00DD04F4"/>
    <w:rsid w:val="00DF648F"/>
    <w:rsid w:val="00E072BF"/>
    <w:rsid w:val="00E17C15"/>
    <w:rsid w:val="00E5207C"/>
    <w:rsid w:val="00E543D8"/>
    <w:rsid w:val="00E86F30"/>
    <w:rsid w:val="00EA008D"/>
    <w:rsid w:val="00EE2CA4"/>
    <w:rsid w:val="00F15C8C"/>
    <w:rsid w:val="00F5307D"/>
    <w:rsid w:val="00F6479A"/>
    <w:rsid w:val="00F87345"/>
    <w:rsid w:val="00F877B9"/>
    <w:rsid w:val="00FC13A8"/>
    <w:rsid w:val="00FD2F8C"/>
    <w:rsid w:val="03BA3E03"/>
    <w:rsid w:val="07067A7A"/>
    <w:rsid w:val="081552A2"/>
    <w:rsid w:val="09156C0E"/>
    <w:rsid w:val="09F727B5"/>
    <w:rsid w:val="0FA1ABF2"/>
    <w:rsid w:val="1184828B"/>
    <w:rsid w:val="166043FC"/>
    <w:rsid w:val="1964E2F1"/>
    <w:rsid w:val="1C6FCEF9"/>
    <w:rsid w:val="21772838"/>
    <w:rsid w:val="2190D29D"/>
    <w:rsid w:val="253F2120"/>
    <w:rsid w:val="258377BA"/>
    <w:rsid w:val="27744400"/>
    <w:rsid w:val="3505CFC8"/>
    <w:rsid w:val="3805209D"/>
    <w:rsid w:val="39824187"/>
    <w:rsid w:val="3C3D30AB"/>
    <w:rsid w:val="3C994149"/>
    <w:rsid w:val="3EB63250"/>
    <w:rsid w:val="4337A2B6"/>
    <w:rsid w:val="472EB296"/>
    <w:rsid w:val="48952980"/>
    <w:rsid w:val="4F21AD04"/>
    <w:rsid w:val="5038AD93"/>
    <w:rsid w:val="503DAF62"/>
    <w:rsid w:val="577CEEA2"/>
    <w:rsid w:val="5B4DEF70"/>
    <w:rsid w:val="5B9B2D8C"/>
    <w:rsid w:val="5CB16109"/>
    <w:rsid w:val="5DCA87FF"/>
    <w:rsid w:val="5F798083"/>
    <w:rsid w:val="609EBA5A"/>
    <w:rsid w:val="681129E9"/>
    <w:rsid w:val="697D23AF"/>
    <w:rsid w:val="6DEA9B0A"/>
    <w:rsid w:val="74E6847B"/>
    <w:rsid w:val="7639AC34"/>
    <w:rsid w:val="7C84B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2A3B8"/>
  <w15:docId w15:val="{0E152976-C57D-4AAC-A2D1-82782EC0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47"/>
  </w:style>
  <w:style w:type="paragraph" w:styleId="Heading1">
    <w:name w:val="heading 1"/>
    <w:basedOn w:val="Normal"/>
    <w:next w:val="Normal"/>
    <w:link w:val="Heading1Char"/>
    <w:uiPriority w:val="9"/>
    <w:qFormat/>
    <w:rsid w:val="5CB1610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5CB1610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7A26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A261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547B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3D47"/>
    <w:pPr>
      <w:spacing w:after="0" w:line="240" w:lineRule="auto"/>
    </w:pPr>
  </w:style>
  <w:style w:type="character" w:styleId="Hyperlink">
    <w:name w:val="Hyperlink"/>
    <w:basedOn w:val="DefaultParagraphFont"/>
    <w:uiPriority w:val="99"/>
    <w:unhideWhenUsed/>
    <w:rsid w:val="00443D47"/>
    <w:rPr>
      <w:color w:val="0000FF" w:themeColor="hyperlink"/>
      <w:u w:val="single"/>
    </w:rPr>
  </w:style>
  <w:style w:type="paragraph" w:styleId="ListBullet">
    <w:name w:val="List Bullet"/>
    <w:basedOn w:val="Normal"/>
    <w:uiPriority w:val="99"/>
    <w:unhideWhenUsed/>
    <w:rsid w:val="00443D47"/>
    <w:pPr>
      <w:numPr>
        <w:numId w:val="1"/>
      </w:numPr>
      <w:contextualSpacing/>
    </w:pPr>
  </w:style>
  <w:style w:type="paragraph" w:styleId="BalloonText">
    <w:name w:val="Balloon Text"/>
    <w:basedOn w:val="Normal"/>
    <w:link w:val="BalloonTextChar"/>
    <w:uiPriority w:val="99"/>
    <w:semiHidden/>
    <w:unhideWhenUsed/>
    <w:rsid w:val="00443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D47"/>
    <w:rPr>
      <w:rFonts w:ascii="Tahoma" w:hAnsi="Tahoma" w:cs="Tahoma"/>
      <w:sz w:val="16"/>
      <w:szCs w:val="16"/>
    </w:rPr>
  </w:style>
  <w:style w:type="paragraph" w:styleId="Header">
    <w:name w:val="header"/>
    <w:basedOn w:val="Normal"/>
    <w:link w:val="HeaderChar"/>
    <w:uiPriority w:val="99"/>
    <w:unhideWhenUsed/>
    <w:rsid w:val="003577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76E"/>
  </w:style>
  <w:style w:type="paragraph" w:styleId="Footer">
    <w:name w:val="footer"/>
    <w:basedOn w:val="Normal"/>
    <w:link w:val="FooterChar"/>
    <w:uiPriority w:val="99"/>
    <w:unhideWhenUsed/>
    <w:rsid w:val="003577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76E"/>
  </w:style>
  <w:style w:type="paragraph" w:customStyle="1" w:styleId="HeaderEven">
    <w:name w:val="Header Even"/>
    <w:basedOn w:val="NoSpacing"/>
    <w:qFormat/>
    <w:rsid w:val="0035776E"/>
    <w:pPr>
      <w:pBdr>
        <w:bottom w:val="single" w:sz="4" w:space="1" w:color="4F81BD" w:themeColor="accent1"/>
      </w:pBdr>
    </w:pPr>
    <w:rPr>
      <w:rFonts w:cs="Times New Roman"/>
      <w:b/>
      <w:color w:val="1F497D" w:themeColor="text2"/>
      <w:sz w:val="20"/>
      <w:szCs w:val="20"/>
      <w:lang w:eastAsia="ja-JP"/>
    </w:rPr>
  </w:style>
  <w:style w:type="paragraph" w:styleId="FootnoteText">
    <w:name w:val="footnote text"/>
    <w:basedOn w:val="Normal"/>
    <w:link w:val="FootnoteTextChar"/>
    <w:uiPriority w:val="99"/>
    <w:semiHidden/>
    <w:unhideWhenUsed/>
    <w:rsid w:val="00B02C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2C41"/>
    <w:rPr>
      <w:sz w:val="20"/>
      <w:szCs w:val="20"/>
    </w:rPr>
  </w:style>
  <w:style w:type="character" w:styleId="FootnoteReference">
    <w:name w:val="footnote reference"/>
    <w:basedOn w:val="DefaultParagraphFont"/>
    <w:uiPriority w:val="99"/>
    <w:semiHidden/>
    <w:unhideWhenUsed/>
    <w:rsid w:val="00B02C41"/>
    <w:rPr>
      <w:vertAlign w:val="superscript"/>
    </w:rPr>
  </w:style>
  <w:style w:type="paragraph" w:styleId="NormalWeb">
    <w:name w:val="Normal (Web)"/>
    <w:basedOn w:val="Normal"/>
    <w:uiPriority w:val="99"/>
    <w:unhideWhenUsed/>
    <w:rsid w:val="00B02C4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2C41"/>
    <w:pPr>
      <w:ind w:left="720"/>
      <w:contextualSpacing/>
    </w:pPr>
  </w:style>
  <w:style w:type="paragraph" w:styleId="Title">
    <w:name w:val="Title"/>
    <w:basedOn w:val="Normal"/>
    <w:next w:val="Normal"/>
    <w:uiPriority w:val="10"/>
    <w:qFormat/>
    <w:rsid w:val="5CB16109"/>
    <w:pPr>
      <w:spacing w:after="80" w:line="240" w:lineRule="auto"/>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5CB16109"/>
    <w:rPr>
      <w:rFonts w:eastAsiaTheme="majorEastAsia" w:cstheme="majorBidi"/>
      <w:color w:val="595959" w:themeColor="text1" w:themeTint="A6"/>
      <w:sz w:val="28"/>
      <w:szCs w:val="28"/>
    </w:rPr>
  </w:style>
  <w:style w:type="character" w:customStyle="1" w:styleId="Heading1Char">
    <w:name w:val="Heading 1 Char"/>
    <w:basedOn w:val="DefaultParagraphFont"/>
    <w:link w:val="Heading1"/>
    <w:uiPriority w:val="9"/>
    <w:rsid w:val="5CB1610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5CB16109"/>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BF5FB8"/>
    <w:rPr>
      <w:color w:val="605E5C"/>
      <w:shd w:val="clear" w:color="auto" w:fill="E1DFDD"/>
    </w:rPr>
  </w:style>
  <w:style w:type="paragraph" w:customStyle="1" w:styleId="paragraph">
    <w:name w:val="paragraph"/>
    <w:basedOn w:val="Normal"/>
    <w:rsid w:val="002409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40931"/>
  </w:style>
  <w:style w:type="character" w:customStyle="1" w:styleId="eop">
    <w:name w:val="eop"/>
    <w:basedOn w:val="DefaultParagraphFont"/>
    <w:rsid w:val="00240931"/>
  </w:style>
  <w:style w:type="character" w:customStyle="1" w:styleId="Heading3Char">
    <w:name w:val="Heading 3 Char"/>
    <w:basedOn w:val="DefaultParagraphFont"/>
    <w:link w:val="Heading3"/>
    <w:uiPriority w:val="9"/>
    <w:rsid w:val="007A261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7A261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A547BE"/>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D038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diciallearningcenter.org/the-constitution-and-righ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CAE34F1DEE467495FC2DAA6623BD11"/>
        <w:category>
          <w:name w:val="General"/>
          <w:gallery w:val="placeholder"/>
        </w:category>
        <w:types>
          <w:type w:val="bbPlcHdr"/>
        </w:types>
        <w:behaviors>
          <w:behavior w:val="content"/>
        </w:behaviors>
        <w:guid w:val="{64F240C7-334C-4F0B-8BE5-1DE01B728B56}"/>
      </w:docPartPr>
      <w:docPartBody>
        <w:p w:rsidR="00D70199" w:rsidRDefault="00830AD4" w:rsidP="00830AD4">
          <w:pPr>
            <w:pStyle w:val="ACCAE34F1DEE467495FC2DAA6623BD11"/>
          </w:pPr>
          <w:r>
            <w:rPr>
              <w:b/>
              <w:color w:val="0E2841" w:themeColor="text2"/>
              <w:sz w:val="2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AD4"/>
    <w:rsid w:val="001869B4"/>
    <w:rsid w:val="00234B29"/>
    <w:rsid w:val="003D10EA"/>
    <w:rsid w:val="00702D6D"/>
    <w:rsid w:val="0079578C"/>
    <w:rsid w:val="00830AD4"/>
    <w:rsid w:val="00A14C59"/>
    <w:rsid w:val="00AE4876"/>
    <w:rsid w:val="00B35424"/>
    <w:rsid w:val="00D70199"/>
    <w:rsid w:val="00DA45AA"/>
    <w:rsid w:val="00E2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AE34F1DEE467495FC2DAA6623BD11">
    <w:name w:val="ACCAE34F1DEE467495FC2DAA6623BD11"/>
    <w:rsid w:val="00830A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5DA05-3487-4FAC-9034-430FE3641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Lesson Plan – My Rights Hand</vt:lpstr>
    </vt:vector>
  </TitlesOfParts>
  <Company>Microsoft</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 My Rights Hand</dc:title>
  <dc:creator>Tracy</dc:creator>
  <cp:lastModifiedBy>Theresa Lueke</cp:lastModifiedBy>
  <cp:revision>3</cp:revision>
  <cp:lastPrinted>2012-09-04T16:44:00Z</cp:lastPrinted>
  <dcterms:created xsi:type="dcterms:W3CDTF">2025-12-02T16:41:00Z</dcterms:created>
  <dcterms:modified xsi:type="dcterms:W3CDTF">2025-12-02T17:15:00Z</dcterms:modified>
</cp:coreProperties>
</file>